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352A8B" w:rsidR="00672521" w:rsidP="00672521" w:rsidRDefault="00672521" w14:paraId="4A1EAFE5" w14:textId="77777777">
      <w:pPr>
        <w:jc w:val="center"/>
        <w:rPr>
          <w:rFonts w:ascii="Arial" w:hAnsi="Arial" w:cs="Arial"/>
          <w:b/>
          <w:color w:val="1C2045"/>
          <w:szCs w:val="22"/>
        </w:rPr>
      </w:pPr>
    </w:p>
    <w:p w:rsidR="00672521" w:rsidP="00672521" w:rsidRDefault="007B66BC" w14:paraId="164EC3CE" w14:textId="2E88EF5D">
      <w:pPr>
        <w:jc w:val="center"/>
        <w:rPr>
          <w:rFonts w:ascii="Arial" w:hAnsi="Arial" w:cs="Arial"/>
          <w:b/>
          <w:color w:val="1C2045"/>
          <w:sz w:val="28"/>
          <w:szCs w:val="28"/>
        </w:rPr>
      </w:pPr>
      <w:r>
        <w:rPr>
          <w:rFonts w:ascii="Arial" w:hAnsi="Arial" w:cs="Arial"/>
          <w:b/>
          <w:color w:val="1C2045"/>
          <w:sz w:val="28"/>
          <w:szCs w:val="28"/>
        </w:rPr>
        <w:t>Journal Club</w:t>
      </w:r>
      <w:r w:rsidR="00672521">
        <w:rPr>
          <w:rFonts w:ascii="Arial" w:hAnsi="Arial" w:cs="Arial"/>
          <w:b/>
          <w:color w:val="1C2045"/>
          <w:sz w:val="28"/>
          <w:szCs w:val="28"/>
        </w:rPr>
        <w:t xml:space="preserve"> presentation </w:t>
      </w:r>
      <w:r w:rsidRPr="00352A8B" w:rsidR="00672521">
        <w:rPr>
          <w:rFonts w:ascii="Arial" w:hAnsi="Arial" w:cs="Arial"/>
          <w:b/>
          <w:color w:val="1C2045"/>
          <w:sz w:val="28"/>
          <w:szCs w:val="28"/>
        </w:rPr>
        <w:t>(</w:t>
      </w:r>
      <w:r>
        <w:rPr>
          <w:rFonts w:ascii="Arial" w:hAnsi="Arial" w:cs="Arial"/>
          <w:b/>
          <w:color w:val="1C2045"/>
          <w:sz w:val="28"/>
          <w:szCs w:val="28"/>
        </w:rPr>
        <w:t>JC</w:t>
      </w:r>
      <w:r w:rsidR="00672521">
        <w:rPr>
          <w:rFonts w:ascii="Arial" w:hAnsi="Arial" w:cs="Arial"/>
          <w:b/>
          <w:color w:val="1C2045"/>
          <w:sz w:val="28"/>
          <w:szCs w:val="28"/>
        </w:rPr>
        <w:t>P</w:t>
      </w:r>
      <w:r w:rsidRPr="00352A8B" w:rsidR="00672521">
        <w:rPr>
          <w:rFonts w:ascii="Arial" w:hAnsi="Arial" w:cs="Arial"/>
          <w:b/>
          <w:color w:val="1C2045"/>
          <w:sz w:val="28"/>
          <w:szCs w:val="28"/>
        </w:rPr>
        <w:t>)</w:t>
      </w:r>
    </w:p>
    <w:p w:rsidR="00672521" w:rsidP="00672521" w:rsidRDefault="00672521" w14:paraId="66BA609E" w14:textId="77777777">
      <w:pPr>
        <w:jc w:val="center"/>
        <w:rPr>
          <w:rFonts w:ascii="Arial" w:hAnsi="Arial" w:cs="Arial"/>
          <w:b/>
          <w:color w:val="1C2045"/>
          <w:sz w:val="28"/>
          <w:szCs w:val="28"/>
        </w:rPr>
      </w:pPr>
    </w:p>
    <w:p w:rsidRPr="00997621" w:rsidR="00672521" w:rsidP="00672521" w:rsidRDefault="00672521" w14:paraId="171982BD" w14:textId="71552ACE">
      <w:pPr>
        <w:pBdr>
          <w:top w:val="single" w:color="auto" w:sz="4" w:space="1"/>
          <w:left w:val="single" w:color="auto" w:sz="4" w:space="4"/>
          <w:bottom w:val="single" w:color="auto" w:sz="4" w:space="1"/>
          <w:right w:val="single" w:color="auto" w:sz="4" w:space="4"/>
        </w:pBdr>
        <w:shd w:val="clear" w:color="auto" w:fill="7F7F7F" w:themeFill="text1" w:themeFillTint="80"/>
        <w:jc w:val="center"/>
        <w:rPr>
          <w:rFonts w:ascii="Arial" w:hAnsi="Arial" w:cs="Arial"/>
          <w:b/>
          <w:color w:val="FFFFFF" w:themeColor="background1"/>
          <w:szCs w:val="22"/>
        </w:rPr>
      </w:pPr>
      <w:r w:rsidRPr="00997621">
        <w:rPr>
          <w:rFonts w:ascii="Arial" w:hAnsi="Arial" w:eastAsia="Times New Roman" w:cs="Arial"/>
          <w:b/>
          <w:bCs/>
          <w:color w:val="FFFFFF" w:themeColor="background1"/>
          <w:szCs w:val="22"/>
          <w:lang w:eastAsia="en-GB"/>
        </w:rPr>
        <w:t>Purpose</w:t>
      </w:r>
      <w:r w:rsidRPr="00997621">
        <w:rPr>
          <w:rFonts w:ascii="Arial" w:hAnsi="Arial" w:eastAsia="Times New Roman" w:cs="Arial"/>
          <w:color w:val="FFFFFF" w:themeColor="background1"/>
          <w:szCs w:val="22"/>
          <w:lang w:eastAsia="en-GB"/>
        </w:rPr>
        <w:t xml:space="preserve">: </w:t>
      </w:r>
      <w:r w:rsidRPr="00997621" w:rsidR="001B517E">
        <w:rPr>
          <w:rFonts w:ascii="Arial" w:hAnsi="Arial" w:eastAsia="Times New Roman" w:cs="Arial"/>
          <w:color w:val="FFFFFF" w:themeColor="background1"/>
          <w:szCs w:val="22"/>
          <w:lang w:eastAsia="en-GB"/>
        </w:rPr>
        <w:t xml:space="preserve">to </w:t>
      </w:r>
      <w:r w:rsidR="001B517E">
        <w:rPr>
          <w:rFonts w:ascii="Arial" w:hAnsi="Arial" w:eastAsia="Times New Roman" w:cs="Arial"/>
          <w:color w:val="FFFFFF" w:themeColor="background1"/>
          <w:szCs w:val="22"/>
          <w:lang w:eastAsia="en-GB"/>
        </w:rPr>
        <w:t xml:space="preserve">evaluate the pharmacist’s ability to effectively present a </w:t>
      </w:r>
      <w:r w:rsidR="005B4E8F">
        <w:rPr>
          <w:rFonts w:ascii="Arial" w:hAnsi="Arial" w:eastAsia="Times New Roman" w:cs="Arial"/>
          <w:color w:val="FFFFFF" w:themeColor="background1"/>
          <w:szCs w:val="22"/>
          <w:lang w:eastAsia="en-GB"/>
        </w:rPr>
        <w:t>journal paper</w:t>
      </w:r>
      <w:r w:rsidR="001B517E">
        <w:rPr>
          <w:rFonts w:ascii="Arial" w:hAnsi="Arial" w:eastAsia="Times New Roman" w:cs="Arial"/>
          <w:color w:val="FFFFFF" w:themeColor="background1"/>
          <w:szCs w:val="22"/>
          <w:lang w:eastAsia="en-GB"/>
        </w:rPr>
        <w:t xml:space="preserve"> to colleagues demonstrating </w:t>
      </w:r>
      <w:r w:rsidR="005B4E8F">
        <w:rPr>
          <w:rFonts w:ascii="Arial" w:hAnsi="Arial" w:eastAsia="Times New Roman" w:cs="Arial"/>
          <w:color w:val="FFFFFF" w:themeColor="background1"/>
          <w:szCs w:val="22"/>
          <w:lang w:eastAsia="en-GB"/>
        </w:rPr>
        <w:t>knowledge of research methods and critical evaluation skills</w:t>
      </w:r>
    </w:p>
    <w:p w:rsidRPr="00352A8B" w:rsidR="00672521" w:rsidP="00672521" w:rsidRDefault="00672521" w14:paraId="48B9515F" w14:textId="77777777">
      <w:pPr>
        <w:rPr>
          <w:rFonts w:ascii="Arial" w:hAnsi="Arial" w:cs="Arial"/>
          <w:bCs/>
          <w:color w:val="1C2045"/>
          <w:szCs w:val="22"/>
        </w:rPr>
      </w:pPr>
    </w:p>
    <w:tbl>
      <w:tblPr>
        <w:tblStyle w:val="TableGrid"/>
        <w:tblW w:w="9356" w:type="dxa"/>
        <w:tblInd w:w="-5" w:type="dxa"/>
        <w:tblLook w:val="04A0" w:firstRow="1" w:lastRow="0" w:firstColumn="1" w:lastColumn="0" w:noHBand="0" w:noVBand="1"/>
      </w:tblPr>
      <w:tblGrid>
        <w:gridCol w:w="3261"/>
        <w:gridCol w:w="6095"/>
      </w:tblGrid>
      <w:tr w:rsidRPr="00352A8B" w:rsidR="00672521" w:rsidTr="00E95002" w14:paraId="734FE2EB" w14:textId="77777777">
        <w:tc>
          <w:tcPr>
            <w:tcW w:w="3261" w:type="dxa"/>
            <w:shd w:val="clear" w:color="auto" w:fill="F2F2F2" w:themeFill="background1" w:themeFillShade="F2"/>
          </w:tcPr>
          <w:p w:rsidRPr="00352A8B" w:rsidR="00672521" w:rsidP="00E95002" w:rsidRDefault="00672521" w14:paraId="087372A5" w14:textId="77777777">
            <w:pPr>
              <w:rPr>
                <w:rFonts w:ascii="Arial" w:hAnsi="Arial" w:cs="Arial"/>
                <w:b/>
                <w:color w:val="1C2045"/>
                <w:sz w:val="22"/>
                <w:szCs w:val="22"/>
              </w:rPr>
            </w:pPr>
            <w:r w:rsidRPr="00352A8B">
              <w:rPr>
                <w:rFonts w:ascii="Arial" w:hAnsi="Arial" w:cs="Arial"/>
                <w:b/>
                <w:color w:val="1C2045"/>
                <w:sz w:val="22"/>
                <w:szCs w:val="22"/>
              </w:rPr>
              <w:t>Date of assessment</w:t>
            </w:r>
          </w:p>
        </w:tc>
        <w:tc>
          <w:tcPr>
            <w:tcW w:w="6095" w:type="dxa"/>
          </w:tcPr>
          <w:p w:rsidRPr="00352A8B" w:rsidR="00672521" w:rsidP="00E95002" w:rsidRDefault="003B6269" w14:paraId="5001E235" w14:textId="51CB1E9D">
            <w:pPr>
              <w:rPr>
                <w:rFonts w:ascii="Arial" w:hAnsi="Arial" w:cs="Arial"/>
                <w:b/>
                <w:color w:val="1C2045"/>
                <w:sz w:val="22"/>
                <w:szCs w:val="22"/>
              </w:rPr>
            </w:pPr>
            <w:r>
              <w:rPr>
                <w:rFonts w:ascii="Arial" w:hAnsi="Arial" w:cs="Arial"/>
                <w:b/>
                <w:color w:val="1C2045"/>
                <w:sz w:val="22"/>
                <w:szCs w:val="22"/>
              </w:rPr>
              <w:t>24/3/2021</w:t>
            </w:r>
          </w:p>
        </w:tc>
      </w:tr>
      <w:tr w:rsidRPr="00352A8B" w:rsidR="00672521" w:rsidTr="00E95002" w14:paraId="14DD3F10" w14:textId="77777777">
        <w:tc>
          <w:tcPr>
            <w:tcW w:w="3261" w:type="dxa"/>
            <w:shd w:val="clear" w:color="auto" w:fill="F2F2F2" w:themeFill="background1" w:themeFillShade="F2"/>
          </w:tcPr>
          <w:p w:rsidRPr="00352A8B" w:rsidR="00672521" w:rsidP="00E95002" w:rsidRDefault="00672521" w14:paraId="5AC13F24" w14:textId="77777777">
            <w:pPr>
              <w:rPr>
                <w:rFonts w:ascii="Arial" w:hAnsi="Arial" w:cs="Arial"/>
                <w:b/>
                <w:color w:val="1C2045"/>
                <w:sz w:val="22"/>
                <w:szCs w:val="22"/>
              </w:rPr>
            </w:pPr>
            <w:r w:rsidRPr="00352A8B">
              <w:rPr>
                <w:rFonts w:ascii="Arial" w:hAnsi="Arial" w:cs="Arial"/>
                <w:b/>
                <w:color w:val="1C2045"/>
                <w:sz w:val="22"/>
                <w:szCs w:val="22"/>
              </w:rPr>
              <w:t>Collaborator name</w:t>
            </w:r>
          </w:p>
        </w:tc>
        <w:tc>
          <w:tcPr>
            <w:tcW w:w="6095" w:type="dxa"/>
          </w:tcPr>
          <w:p w:rsidRPr="00352A8B" w:rsidR="00672521" w:rsidP="00E95002" w:rsidRDefault="00672521" w14:paraId="42A025F7" w14:textId="77777777">
            <w:pPr>
              <w:rPr>
                <w:rFonts w:ascii="Arial" w:hAnsi="Arial" w:cs="Arial"/>
                <w:b/>
                <w:color w:val="1C2045"/>
                <w:sz w:val="22"/>
                <w:szCs w:val="22"/>
              </w:rPr>
            </w:pPr>
          </w:p>
        </w:tc>
      </w:tr>
      <w:tr w:rsidRPr="00352A8B" w:rsidR="00672521" w:rsidTr="00E95002" w14:paraId="1382FA7B" w14:textId="77777777">
        <w:tc>
          <w:tcPr>
            <w:tcW w:w="3261" w:type="dxa"/>
            <w:shd w:val="clear" w:color="auto" w:fill="F2F2F2" w:themeFill="background1" w:themeFillShade="F2"/>
          </w:tcPr>
          <w:p w:rsidRPr="00352A8B" w:rsidR="00672521" w:rsidP="00E95002" w:rsidRDefault="00672521" w14:paraId="06C9037C" w14:textId="77777777">
            <w:pPr>
              <w:rPr>
                <w:rFonts w:ascii="Arial" w:hAnsi="Arial" w:cs="Arial"/>
                <w:b/>
                <w:color w:val="1C2045"/>
                <w:sz w:val="22"/>
                <w:szCs w:val="22"/>
              </w:rPr>
            </w:pPr>
            <w:r w:rsidRPr="00352A8B">
              <w:rPr>
                <w:rFonts w:ascii="Arial" w:hAnsi="Arial" w:cs="Arial"/>
                <w:b/>
                <w:color w:val="1C2045"/>
                <w:sz w:val="22"/>
                <w:szCs w:val="22"/>
              </w:rPr>
              <w:t>Collaborator email</w:t>
            </w:r>
          </w:p>
        </w:tc>
        <w:tc>
          <w:tcPr>
            <w:tcW w:w="6095" w:type="dxa"/>
          </w:tcPr>
          <w:p w:rsidRPr="00352A8B" w:rsidR="00672521" w:rsidP="00E95002" w:rsidRDefault="00672521" w14:paraId="68976823" w14:textId="77777777">
            <w:pPr>
              <w:rPr>
                <w:rFonts w:ascii="Arial" w:hAnsi="Arial" w:cs="Arial"/>
                <w:b/>
                <w:color w:val="1C2045"/>
                <w:sz w:val="22"/>
                <w:szCs w:val="22"/>
              </w:rPr>
            </w:pPr>
          </w:p>
        </w:tc>
      </w:tr>
      <w:tr w:rsidRPr="00352A8B" w:rsidR="00672521" w:rsidTr="00E95002" w14:paraId="15E00B8F" w14:textId="77777777">
        <w:tc>
          <w:tcPr>
            <w:tcW w:w="3261" w:type="dxa"/>
            <w:shd w:val="clear" w:color="auto" w:fill="F2F2F2" w:themeFill="background1" w:themeFillShade="F2"/>
          </w:tcPr>
          <w:p w:rsidRPr="00352A8B" w:rsidR="00672521" w:rsidP="00E95002" w:rsidRDefault="00672521" w14:paraId="54A9DA4D" w14:textId="77777777">
            <w:pPr>
              <w:rPr>
                <w:rFonts w:ascii="Arial" w:hAnsi="Arial" w:cs="Arial"/>
                <w:b/>
                <w:color w:val="1C2045"/>
                <w:sz w:val="22"/>
                <w:szCs w:val="22"/>
              </w:rPr>
            </w:pPr>
            <w:r w:rsidRPr="00352A8B">
              <w:rPr>
                <w:rFonts w:ascii="Arial" w:hAnsi="Arial" w:cs="Arial"/>
                <w:b/>
                <w:color w:val="1C2045"/>
                <w:sz w:val="22"/>
                <w:szCs w:val="22"/>
              </w:rPr>
              <w:t>Collaborator position</w:t>
            </w:r>
          </w:p>
        </w:tc>
        <w:tc>
          <w:tcPr>
            <w:tcW w:w="6095" w:type="dxa"/>
          </w:tcPr>
          <w:p w:rsidRPr="00352A8B" w:rsidR="00672521" w:rsidP="00E95002" w:rsidRDefault="003B6269" w14:paraId="13288E19" w14:textId="33DA1F8F">
            <w:pPr>
              <w:rPr>
                <w:rFonts w:ascii="Arial" w:hAnsi="Arial" w:cs="Arial"/>
                <w:b/>
                <w:color w:val="1C2045"/>
                <w:sz w:val="22"/>
                <w:szCs w:val="22"/>
              </w:rPr>
            </w:pPr>
            <w:r>
              <w:rPr>
                <w:rFonts w:ascii="Arial" w:hAnsi="Arial" w:cs="Arial"/>
                <w:b/>
                <w:color w:val="1C2045"/>
                <w:sz w:val="22"/>
                <w:szCs w:val="22"/>
              </w:rPr>
              <w:t>General Practitioner/PCN director</w:t>
            </w:r>
          </w:p>
        </w:tc>
      </w:tr>
      <w:tr w:rsidRPr="00352A8B" w:rsidR="00672521" w:rsidTr="00E95002" w14:paraId="1006A682" w14:textId="77777777">
        <w:tc>
          <w:tcPr>
            <w:tcW w:w="3261" w:type="dxa"/>
            <w:shd w:val="clear" w:color="auto" w:fill="F2F2F2" w:themeFill="background1" w:themeFillShade="F2"/>
          </w:tcPr>
          <w:p w:rsidRPr="00352A8B" w:rsidR="00672521" w:rsidP="00E95002" w:rsidRDefault="00672521" w14:paraId="4F282273" w14:textId="77777777">
            <w:pPr>
              <w:rPr>
                <w:rFonts w:ascii="Arial" w:hAnsi="Arial" w:cs="Arial"/>
                <w:b/>
                <w:color w:val="1C2045"/>
                <w:sz w:val="22"/>
                <w:szCs w:val="22"/>
              </w:rPr>
            </w:pPr>
            <w:r w:rsidRPr="00352A8B">
              <w:rPr>
                <w:rFonts w:ascii="Arial" w:hAnsi="Arial" w:cs="Arial"/>
                <w:b/>
                <w:color w:val="1C2045"/>
                <w:sz w:val="22"/>
                <w:szCs w:val="22"/>
              </w:rPr>
              <w:t>Collaborator profession</w:t>
            </w:r>
          </w:p>
        </w:tc>
        <w:tc>
          <w:tcPr>
            <w:tcW w:w="6095" w:type="dxa"/>
          </w:tcPr>
          <w:p w:rsidRPr="00352A8B" w:rsidR="00672521" w:rsidP="00E95002" w:rsidRDefault="003B6269" w14:paraId="51BE63C7" w14:textId="259A4E10">
            <w:pPr>
              <w:rPr>
                <w:rFonts w:ascii="Arial" w:hAnsi="Arial" w:cs="Arial"/>
                <w:b/>
                <w:color w:val="1C2045"/>
                <w:sz w:val="22"/>
                <w:szCs w:val="22"/>
              </w:rPr>
            </w:pPr>
            <w:r>
              <w:rPr>
                <w:rFonts w:ascii="Arial" w:hAnsi="Arial" w:cs="Arial"/>
                <w:b/>
                <w:color w:val="1C2045"/>
                <w:sz w:val="22"/>
                <w:szCs w:val="22"/>
              </w:rPr>
              <w:t>Doctor</w:t>
            </w:r>
          </w:p>
        </w:tc>
      </w:tr>
      <w:tr w:rsidRPr="00693F91" w:rsidR="00672521" w:rsidTr="00E95002" w14:paraId="77311463" w14:textId="77777777">
        <w:tc>
          <w:tcPr>
            <w:tcW w:w="3261" w:type="dxa"/>
            <w:shd w:val="clear" w:color="auto" w:fill="F2F2F2" w:themeFill="background1" w:themeFillShade="F2"/>
          </w:tcPr>
          <w:p w:rsidRPr="00693F91" w:rsidR="00672521" w:rsidP="00E95002" w:rsidRDefault="00672521" w14:paraId="6A2E7B34" w14:textId="77777777">
            <w:pPr>
              <w:rPr>
                <w:rFonts w:ascii="Arial" w:hAnsi="Arial" w:cs="Arial"/>
                <w:b/>
                <w:color w:val="1C2045"/>
                <w:sz w:val="22"/>
                <w:szCs w:val="22"/>
              </w:rPr>
            </w:pPr>
            <w:r w:rsidRPr="00693F91">
              <w:rPr>
                <w:rFonts w:ascii="Arial" w:hAnsi="Arial" w:cs="Arial"/>
                <w:b/>
                <w:color w:val="1C2045"/>
                <w:sz w:val="22"/>
                <w:szCs w:val="22"/>
              </w:rPr>
              <w:t>Collaborator declaration</w:t>
            </w:r>
          </w:p>
        </w:tc>
        <w:tc>
          <w:tcPr>
            <w:tcW w:w="6095" w:type="dxa"/>
          </w:tcPr>
          <w:p w:rsidR="00FA659A" w:rsidP="00E95002" w:rsidRDefault="00227B42" w14:paraId="00DEBA0F" w14:textId="77777777">
            <w:pPr>
              <w:pStyle w:val="Normal1"/>
              <w:spacing w:line="254" w:lineRule="auto"/>
              <w:rPr>
                <w:sz w:val="22"/>
                <w:szCs w:val="22"/>
              </w:rPr>
            </w:pPr>
            <w:r w:rsidRPr="00FA659A">
              <w:rPr>
                <w:sz w:val="22"/>
                <w:szCs w:val="22"/>
              </w:rPr>
              <w:t xml:space="preserve">I can confirm I have read the </w:t>
            </w:r>
            <w:hyperlink w:history="1" r:id="rId7">
              <w:r w:rsidRPr="00FA659A">
                <w:rPr>
                  <w:rStyle w:val="Hyperlink"/>
                  <w:sz w:val="22"/>
                  <w:szCs w:val="22"/>
                </w:rPr>
                <w:t>RPS collaborator guidance</w:t>
              </w:r>
            </w:hyperlink>
            <w:r w:rsidRPr="00FA659A">
              <w:rPr>
                <w:sz w:val="22"/>
                <w:szCs w:val="22"/>
              </w:rPr>
              <w:t xml:space="preserve"> and have the appropriate experience to complete this assessment. I confirm I have completed the assessment objectively and independently</w:t>
            </w:r>
            <w:r w:rsidR="00FA659A">
              <w:rPr>
                <w:sz w:val="22"/>
                <w:szCs w:val="22"/>
              </w:rPr>
              <w:t>.</w:t>
            </w:r>
          </w:p>
          <w:p w:rsidRPr="00693F91" w:rsidR="00672521" w:rsidP="00E95002" w:rsidRDefault="00227B42" w14:paraId="143959A7" w14:textId="7B948320">
            <w:pPr>
              <w:pStyle w:val="Normal1"/>
              <w:spacing w:line="254" w:lineRule="auto"/>
              <w:rPr>
                <w:sz w:val="20"/>
                <w:szCs w:val="20"/>
              </w:rPr>
            </w:pPr>
            <w:r w:rsidRPr="003B6269">
              <w:rPr>
                <w:sz w:val="22"/>
                <w:szCs w:val="22"/>
                <w:highlight w:val="yellow"/>
              </w:rPr>
              <w:t xml:space="preserve">Yes </w:t>
            </w:r>
            <w:r w:rsidRPr="003B6269">
              <w:rPr>
                <w:rFonts w:ascii="Cambria Math" w:hAnsi="Cambria Math" w:cs="Cambria Math"/>
                <w:sz w:val="22"/>
                <w:szCs w:val="22"/>
                <w:highlight w:val="yellow"/>
              </w:rPr>
              <w:t>▢</w:t>
            </w:r>
          </w:p>
        </w:tc>
      </w:tr>
    </w:tbl>
    <w:p w:rsidR="00672521" w:rsidP="00672521" w:rsidRDefault="00672521" w14:paraId="30E80710" w14:textId="77777777">
      <w:pPr>
        <w:rPr>
          <w:rFonts w:ascii="Arial" w:hAnsi="Arial" w:cs="Arial"/>
          <w:b/>
          <w:color w:val="1C2045"/>
          <w:szCs w:val="22"/>
        </w:rPr>
      </w:pPr>
    </w:p>
    <w:p w:rsidRPr="00352A8B" w:rsidR="00672521" w:rsidP="00672521" w:rsidRDefault="00672521" w14:paraId="5063B645" w14:textId="77777777">
      <w:pPr>
        <w:rPr>
          <w:rFonts w:ascii="Arial" w:hAnsi="Arial" w:cs="Arial"/>
          <w:b/>
          <w:color w:val="1C2045"/>
          <w:szCs w:val="22"/>
        </w:rPr>
      </w:pPr>
    </w:p>
    <w:tbl>
      <w:tblPr>
        <w:tblStyle w:val="TableGrid"/>
        <w:tblW w:w="9356" w:type="dxa"/>
        <w:tblInd w:w="-5" w:type="dxa"/>
        <w:tblLook w:val="04A0" w:firstRow="1" w:lastRow="0" w:firstColumn="1" w:lastColumn="0" w:noHBand="0" w:noVBand="1"/>
      </w:tblPr>
      <w:tblGrid>
        <w:gridCol w:w="3261"/>
        <w:gridCol w:w="6095"/>
      </w:tblGrid>
      <w:tr w:rsidRPr="00352A8B" w:rsidR="00672521" w:rsidTr="00E95002" w14:paraId="390271B6" w14:textId="77777777">
        <w:tc>
          <w:tcPr>
            <w:tcW w:w="3261" w:type="dxa"/>
            <w:shd w:val="clear" w:color="auto" w:fill="F2F2F2" w:themeFill="background1" w:themeFillShade="F2"/>
          </w:tcPr>
          <w:p w:rsidRPr="00352A8B" w:rsidR="00672521" w:rsidP="00E95002" w:rsidRDefault="00672521" w14:paraId="1C545D85" w14:textId="77777777">
            <w:pPr>
              <w:rPr>
                <w:rFonts w:ascii="Arial" w:hAnsi="Arial" w:cs="Arial"/>
                <w:b/>
                <w:color w:val="1C2045"/>
                <w:sz w:val="22"/>
                <w:szCs w:val="22"/>
              </w:rPr>
            </w:pPr>
            <w:r>
              <w:rPr>
                <w:rFonts w:ascii="Arial" w:hAnsi="Arial" w:cs="Arial"/>
                <w:b/>
                <w:color w:val="1C2045"/>
                <w:sz w:val="22"/>
                <w:szCs w:val="22"/>
              </w:rPr>
              <w:t>Summary of case(s)</w:t>
            </w:r>
          </w:p>
        </w:tc>
        <w:tc>
          <w:tcPr>
            <w:tcW w:w="6095" w:type="dxa"/>
          </w:tcPr>
          <w:p w:rsidR="00672521" w:rsidP="00E95002" w:rsidRDefault="003B6269" w14:paraId="545191B4" w14:textId="77777777">
            <w:pPr>
              <w:rPr>
                <w:rFonts w:ascii="Arial" w:hAnsi="Arial" w:cs="Arial"/>
                <w:bCs/>
                <w:color w:val="1C2045"/>
                <w:sz w:val="22"/>
                <w:szCs w:val="22"/>
              </w:rPr>
            </w:pPr>
            <w:r w:rsidRPr="003B6269">
              <w:rPr>
                <w:rFonts w:ascii="Arial" w:hAnsi="Arial" w:cs="Arial"/>
                <w:bCs/>
                <w:color w:val="1C2045"/>
                <w:sz w:val="22"/>
                <w:szCs w:val="22"/>
              </w:rPr>
              <w:t xml:space="preserve">Pharmacist presented a paper </w:t>
            </w:r>
            <w:r>
              <w:rPr>
                <w:rFonts w:ascii="Arial" w:hAnsi="Arial" w:cs="Arial"/>
                <w:bCs/>
                <w:color w:val="1C2045"/>
                <w:sz w:val="22"/>
                <w:szCs w:val="22"/>
              </w:rPr>
              <w:t xml:space="preserve">evaluating the efficacy of </w:t>
            </w:r>
            <w:r w:rsidR="00AE4227">
              <w:rPr>
                <w:rFonts w:ascii="Arial" w:hAnsi="Arial" w:cs="Arial"/>
                <w:bCs/>
                <w:color w:val="1C2045"/>
                <w:sz w:val="22"/>
                <w:szCs w:val="22"/>
              </w:rPr>
              <w:t xml:space="preserve">dapagliflozin in the management of heart failure. </w:t>
            </w:r>
          </w:p>
          <w:p w:rsidR="00AE4227" w:rsidP="00E95002" w:rsidRDefault="00AE4227" w14:paraId="7E27DB65" w14:textId="77777777">
            <w:pPr>
              <w:rPr>
                <w:rFonts w:ascii="Arial" w:hAnsi="Arial" w:cs="Arial"/>
                <w:bCs/>
                <w:color w:val="1C2045"/>
                <w:sz w:val="22"/>
                <w:szCs w:val="22"/>
              </w:rPr>
            </w:pPr>
          </w:p>
          <w:p w:rsidRPr="003B6269" w:rsidR="00AE4227" w:rsidP="00E95002" w:rsidRDefault="00AE4227" w14:paraId="6B9472BB" w14:textId="584F882C">
            <w:pPr>
              <w:rPr>
                <w:rFonts w:ascii="Arial" w:hAnsi="Arial" w:cs="Arial"/>
                <w:bCs/>
                <w:color w:val="1C2045"/>
                <w:sz w:val="22"/>
                <w:szCs w:val="22"/>
              </w:rPr>
            </w:pPr>
          </w:p>
        </w:tc>
      </w:tr>
      <w:tr w:rsidRPr="00352A8B" w:rsidR="00672521" w:rsidTr="00E95002" w14:paraId="30F0588B" w14:textId="77777777">
        <w:tc>
          <w:tcPr>
            <w:tcW w:w="3261" w:type="dxa"/>
            <w:shd w:val="clear" w:color="auto" w:fill="F2F2F2" w:themeFill="background1" w:themeFillShade="F2"/>
          </w:tcPr>
          <w:p w:rsidRPr="00352A8B" w:rsidR="00672521" w:rsidP="00E95002" w:rsidRDefault="00672521" w14:paraId="2DD11DAC" w14:textId="77777777">
            <w:pPr>
              <w:rPr>
                <w:rFonts w:ascii="Arial" w:hAnsi="Arial" w:cs="Arial"/>
                <w:b/>
                <w:color w:val="1C2045"/>
                <w:sz w:val="22"/>
                <w:szCs w:val="22"/>
              </w:rPr>
            </w:pPr>
            <w:r w:rsidRPr="00352A8B">
              <w:rPr>
                <w:rFonts w:ascii="Arial" w:hAnsi="Arial" w:cs="Arial"/>
                <w:b/>
                <w:color w:val="1C2045"/>
                <w:sz w:val="22"/>
                <w:szCs w:val="22"/>
              </w:rPr>
              <w:t>Clinical setting</w:t>
            </w:r>
          </w:p>
        </w:tc>
        <w:tc>
          <w:tcPr>
            <w:tcW w:w="6095" w:type="dxa"/>
          </w:tcPr>
          <w:p w:rsidRPr="00AE4227" w:rsidR="00672521" w:rsidP="00E95002" w:rsidRDefault="00AE4227" w14:paraId="4A6C1F0F" w14:textId="45DB5104">
            <w:pPr>
              <w:rPr>
                <w:rFonts w:ascii="Arial" w:hAnsi="Arial" w:cs="Arial"/>
                <w:bCs/>
                <w:color w:val="1C2045"/>
                <w:sz w:val="22"/>
                <w:szCs w:val="22"/>
              </w:rPr>
            </w:pPr>
            <w:r w:rsidRPr="00AE4227">
              <w:rPr>
                <w:rFonts w:ascii="Arial" w:hAnsi="Arial" w:cs="Arial"/>
                <w:bCs/>
                <w:color w:val="1C2045"/>
                <w:sz w:val="22"/>
                <w:szCs w:val="22"/>
              </w:rPr>
              <w:t xml:space="preserve">Primary care </w:t>
            </w:r>
          </w:p>
        </w:tc>
      </w:tr>
      <w:tr w:rsidRPr="00EF6696" w:rsidR="00672521" w:rsidTr="00E95002" w14:paraId="770F2EE7" w14:textId="77777777">
        <w:tc>
          <w:tcPr>
            <w:tcW w:w="3261" w:type="dxa"/>
            <w:shd w:val="clear" w:color="auto" w:fill="F2F2F2" w:themeFill="background1" w:themeFillShade="F2"/>
          </w:tcPr>
          <w:p w:rsidRPr="00EF6696" w:rsidR="00672521" w:rsidP="00E95002" w:rsidRDefault="00672521" w14:paraId="0F819B06" w14:textId="77777777">
            <w:pPr>
              <w:rPr>
                <w:rFonts w:ascii="Arial" w:hAnsi="Arial" w:cs="Arial"/>
                <w:b/>
                <w:color w:val="1C2045"/>
                <w:sz w:val="22"/>
                <w:szCs w:val="22"/>
              </w:rPr>
            </w:pPr>
            <w:r w:rsidRPr="00EF6696">
              <w:rPr>
                <w:rFonts w:ascii="Arial" w:hAnsi="Arial" w:cs="Arial"/>
                <w:b/>
                <w:color w:val="1C2045"/>
                <w:sz w:val="22"/>
                <w:szCs w:val="22"/>
              </w:rPr>
              <w:t>Level of complexity</w:t>
            </w:r>
          </w:p>
        </w:tc>
        <w:tc>
          <w:tcPr>
            <w:tcW w:w="6095" w:type="dxa"/>
          </w:tcPr>
          <w:p w:rsidRPr="00EF6696" w:rsidR="00672521" w:rsidP="00E95002" w:rsidRDefault="00FA659A" w14:paraId="7A24F670" w14:textId="7ACD021E">
            <w:pPr>
              <w:rPr>
                <w:rFonts w:ascii="Arial" w:hAnsi="Arial" w:cs="Arial"/>
                <w:b/>
                <w:color w:val="1C2045"/>
                <w:sz w:val="22"/>
                <w:szCs w:val="22"/>
              </w:rPr>
            </w:pPr>
            <w:r w:rsidRPr="00EF6696">
              <w:rPr>
                <w:rFonts w:ascii="Arial" w:hAnsi="Arial" w:cs="Arial"/>
                <w:sz w:val="22"/>
                <w:szCs w:val="22"/>
              </w:rPr>
              <w:t xml:space="preserve">Low </w:t>
            </w:r>
            <w:r w:rsidRPr="00EF6696">
              <w:rPr>
                <w:rFonts w:ascii="Cambria Math" w:hAnsi="Cambria Math" w:cs="Cambria Math"/>
                <w:sz w:val="22"/>
                <w:szCs w:val="22"/>
              </w:rPr>
              <w:t>▢</w:t>
            </w:r>
            <w:r w:rsidRPr="00EF6696" w:rsidR="00672521">
              <w:rPr>
                <w:rFonts w:ascii="Arial" w:hAnsi="Arial" w:cs="Arial"/>
                <w:sz w:val="22"/>
                <w:szCs w:val="22"/>
              </w:rPr>
              <w:t xml:space="preserve">   </w:t>
            </w:r>
            <w:r w:rsidRPr="00AE4227" w:rsidR="00672521">
              <w:rPr>
                <w:rFonts w:ascii="Arial" w:hAnsi="Arial" w:cs="Arial"/>
                <w:sz w:val="22"/>
                <w:szCs w:val="22"/>
                <w:highlight w:val="yellow"/>
              </w:rPr>
              <w:t xml:space="preserve">Medium   </w:t>
            </w:r>
            <w:r w:rsidRPr="00AE4227" w:rsidR="00672521">
              <w:rPr>
                <w:rFonts w:ascii="Cambria Math" w:hAnsi="Cambria Math" w:cs="Cambria Math"/>
                <w:sz w:val="22"/>
                <w:szCs w:val="22"/>
                <w:highlight w:val="yellow"/>
              </w:rPr>
              <w:t>▢</w:t>
            </w:r>
            <w:r w:rsidRPr="00EF6696" w:rsidR="00672521">
              <w:rPr>
                <w:rFonts w:ascii="Arial" w:hAnsi="Arial" w:cs="Arial"/>
                <w:sz w:val="22"/>
                <w:szCs w:val="22"/>
              </w:rPr>
              <w:t xml:space="preserve">     High </w:t>
            </w:r>
            <w:r w:rsidRPr="00EF6696" w:rsidR="00672521">
              <w:rPr>
                <w:rFonts w:ascii="Cambria Math" w:hAnsi="Cambria Math" w:cs="Cambria Math"/>
                <w:sz w:val="22"/>
                <w:szCs w:val="22"/>
              </w:rPr>
              <w:t>▢</w:t>
            </w:r>
          </w:p>
        </w:tc>
      </w:tr>
    </w:tbl>
    <w:p w:rsidR="00672521" w:rsidP="00672521" w:rsidRDefault="00672521" w14:paraId="1C875CD0" w14:textId="77777777">
      <w:pPr>
        <w:rPr>
          <w:rFonts w:ascii="Arial" w:hAnsi="Arial" w:cs="Arial"/>
          <w:b/>
          <w:color w:val="1C2045"/>
          <w:szCs w:val="22"/>
        </w:rPr>
      </w:pPr>
    </w:p>
    <w:p w:rsidRPr="00352A8B" w:rsidR="00672521" w:rsidP="00672521" w:rsidRDefault="00672521" w14:paraId="10006C03" w14:textId="77777777">
      <w:pPr>
        <w:rPr>
          <w:rFonts w:ascii="Arial" w:hAnsi="Arial" w:cs="Arial"/>
          <w:b/>
          <w:color w:val="1C2045"/>
          <w:szCs w:val="22"/>
        </w:rPr>
      </w:pPr>
      <w:r w:rsidRPr="00352A8B">
        <w:rPr>
          <w:rFonts w:ascii="Arial" w:hAnsi="Arial" w:cs="Arial"/>
          <w:b/>
          <w:color w:val="1C2045"/>
          <w:szCs w:val="22"/>
        </w:rPr>
        <w:t>Instructions</w:t>
      </w:r>
    </w:p>
    <w:p w:rsidR="00672521" w:rsidP="00672521" w:rsidRDefault="00672521" w14:paraId="7B3C5766" w14:textId="77777777">
      <w:pPr>
        <w:rPr>
          <w:rFonts w:ascii="Arial" w:hAnsi="Arial" w:cs="Arial"/>
          <w:bCs/>
          <w:color w:val="1C2045"/>
          <w:szCs w:val="22"/>
        </w:rPr>
      </w:pPr>
    </w:p>
    <w:p w:rsidRPr="00352A8B" w:rsidR="00672521" w:rsidP="00672521" w:rsidRDefault="00672521" w14:paraId="54F1D99E" w14:textId="77777777">
      <w:pPr>
        <w:pStyle w:val="ListParagraph"/>
        <w:numPr>
          <w:ilvl w:val="0"/>
          <w:numId w:val="1"/>
        </w:numPr>
        <w:rPr>
          <w:rFonts w:ascii="Arial" w:hAnsi="Arial" w:cs="Arial"/>
          <w:bCs/>
          <w:color w:val="1C2045"/>
          <w:szCs w:val="22"/>
        </w:rPr>
      </w:pPr>
      <w:r w:rsidRPr="00352A8B">
        <w:rPr>
          <w:rFonts w:ascii="Arial" w:hAnsi="Arial" w:cs="Arial"/>
          <w:bCs/>
          <w:color w:val="1C2045"/>
          <w:szCs w:val="22"/>
        </w:rPr>
        <w:t>Score the pharmacist on the scale provi</w:t>
      </w:r>
      <w:r>
        <w:rPr>
          <w:rFonts w:ascii="Arial" w:hAnsi="Arial" w:cs="Arial"/>
          <w:bCs/>
          <w:color w:val="1C2045"/>
          <w:szCs w:val="22"/>
        </w:rPr>
        <w:t>d</w:t>
      </w:r>
      <w:r w:rsidRPr="00352A8B">
        <w:rPr>
          <w:rFonts w:ascii="Arial" w:hAnsi="Arial" w:cs="Arial"/>
          <w:bCs/>
          <w:color w:val="1C2045"/>
          <w:szCs w:val="22"/>
        </w:rPr>
        <w:t xml:space="preserve">ed. </w:t>
      </w:r>
    </w:p>
    <w:p w:rsidR="00672521" w:rsidP="00672521" w:rsidRDefault="00672521" w14:paraId="5D365C16" w14:textId="77777777">
      <w:pPr>
        <w:pStyle w:val="ListParagraph"/>
        <w:numPr>
          <w:ilvl w:val="0"/>
          <w:numId w:val="1"/>
        </w:numPr>
        <w:rPr>
          <w:rFonts w:ascii="Arial" w:hAnsi="Arial" w:cs="Arial"/>
          <w:bCs/>
          <w:color w:val="1C2045"/>
          <w:szCs w:val="22"/>
        </w:rPr>
      </w:pPr>
      <w:r w:rsidRPr="00352A8B">
        <w:rPr>
          <w:rFonts w:ascii="Arial" w:hAnsi="Arial" w:cs="Arial"/>
          <w:bCs/>
          <w:color w:val="1C2045"/>
          <w:szCs w:val="22"/>
        </w:rPr>
        <w:t xml:space="preserve">Scoring should reflect the expected </w:t>
      </w:r>
      <w:r>
        <w:rPr>
          <w:rFonts w:ascii="Arial" w:hAnsi="Arial" w:cs="Arial"/>
          <w:bCs/>
          <w:color w:val="1C2045"/>
          <w:szCs w:val="22"/>
        </w:rPr>
        <w:t xml:space="preserve">entry-level </w:t>
      </w:r>
      <w:r w:rsidRPr="00352A8B">
        <w:rPr>
          <w:rFonts w:ascii="Arial" w:hAnsi="Arial" w:cs="Arial"/>
          <w:bCs/>
          <w:color w:val="1C2045"/>
          <w:szCs w:val="22"/>
        </w:rPr>
        <w:t xml:space="preserve">of performance for a consultant pharmacist as defined in the consultant pharmacist curriculum. </w:t>
      </w:r>
    </w:p>
    <w:p w:rsidR="00672521" w:rsidP="00672521" w:rsidRDefault="00672521" w14:paraId="0977A218" w14:textId="115FA9EF">
      <w:pPr>
        <w:pStyle w:val="ListParagraph"/>
        <w:numPr>
          <w:ilvl w:val="0"/>
          <w:numId w:val="1"/>
        </w:numPr>
        <w:rPr>
          <w:rFonts w:ascii="Arial" w:hAnsi="Arial" w:cs="Arial"/>
          <w:bCs/>
          <w:color w:val="1C2045"/>
          <w:szCs w:val="22"/>
        </w:rPr>
      </w:pPr>
      <w:r w:rsidRPr="00026FC3">
        <w:rPr>
          <w:rFonts w:ascii="Arial" w:hAnsi="Arial" w:cs="Arial"/>
          <w:bCs/>
          <w:color w:val="1C2045"/>
          <w:szCs w:val="22"/>
        </w:rPr>
        <w:t xml:space="preserve">‘Not applicable’ means that the </w:t>
      </w:r>
      <w:r>
        <w:rPr>
          <w:rFonts w:ascii="Arial" w:hAnsi="Arial" w:cs="Arial"/>
          <w:bCs/>
          <w:color w:val="1C2045"/>
          <w:szCs w:val="22"/>
        </w:rPr>
        <w:t>pharmacist</w:t>
      </w:r>
      <w:r w:rsidRPr="00026FC3">
        <w:rPr>
          <w:rFonts w:ascii="Arial" w:hAnsi="Arial" w:cs="Arial"/>
          <w:bCs/>
          <w:color w:val="1C2045"/>
          <w:szCs w:val="22"/>
        </w:rPr>
        <w:t xml:space="preserve"> did not cover the identified area as it was not within the context of </w:t>
      </w:r>
      <w:r w:rsidR="005B4E8F">
        <w:rPr>
          <w:rFonts w:ascii="Arial" w:hAnsi="Arial" w:cs="Arial"/>
          <w:bCs/>
          <w:color w:val="1C2045"/>
          <w:szCs w:val="22"/>
        </w:rPr>
        <w:t xml:space="preserve">the presentation </w:t>
      </w:r>
      <w:r w:rsidRPr="00026FC3">
        <w:rPr>
          <w:rFonts w:ascii="Arial" w:hAnsi="Arial" w:cs="Arial"/>
          <w:bCs/>
          <w:color w:val="1C2045"/>
          <w:szCs w:val="22"/>
        </w:rPr>
        <w:t xml:space="preserve"> </w:t>
      </w:r>
    </w:p>
    <w:p w:rsidRPr="00352A8B" w:rsidR="00672521" w:rsidP="00672521" w:rsidRDefault="00672521" w14:paraId="4D922DFD" w14:textId="77777777">
      <w:pPr>
        <w:pStyle w:val="ListParagraph"/>
        <w:numPr>
          <w:ilvl w:val="0"/>
          <w:numId w:val="1"/>
        </w:numPr>
        <w:rPr>
          <w:rFonts w:ascii="Arial" w:hAnsi="Arial" w:cs="Arial"/>
          <w:bCs/>
          <w:color w:val="1C2045"/>
          <w:szCs w:val="22"/>
        </w:rPr>
      </w:pPr>
      <w:r w:rsidRPr="00026FC3">
        <w:rPr>
          <w:rFonts w:ascii="Arial" w:hAnsi="Arial" w:cs="Arial"/>
          <w:bCs/>
          <w:color w:val="1C2045"/>
          <w:szCs w:val="22"/>
        </w:rPr>
        <w:t>‘</w:t>
      </w:r>
      <w:r>
        <w:rPr>
          <w:rFonts w:ascii="Arial" w:hAnsi="Arial" w:cs="Arial"/>
          <w:bCs/>
          <w:color w:val="1C2045"/>
          <w:szCs w:val="22"/>
        </w:rPr>
        <w:t>B</w:t>
      </w:r>
      <w:r w:rsidRPr="00026FC3">
        <w:rPr>
          <w:rFonts w:ascii="Arial" w:hAnsi="Arial" w:cs="Arial"/>
          <w:bCs/>
          <w:color w:val="1C2045"/>
          <w:szCs w:val="22"/>
        </w:rPr>
        <w:t xml:space="preserve">elow </w:t>
      </w:r>
      <w:r>
        <w:rPr>
          <w:rFonts w:ascii="Arial" w:hAnsi="Arial" w:cs="Arial"/>
          <w:bCs/>
          <w:color w:val="1C2045"/>
          <w:szCs w:val="22"/>
        </w:rPr>
        <w:t>expected level of performance</w:t>
      </w:r>
      <w:r w:rsidRPr="00026FC3">
        <w:rPr>
          <w:rFonts w:ascii="Arial" w:hAnsi="Arial" w:cs="Arial"/>
          <w:bCs/>
          <w:color w:val="1C2045"/>
          <w:szCs w:val="22"/>
        </w:rPr>
        <w:t xml:space="preserve"> means that either the </w:t>
      </w:r>
      <w:r>
        <w:rPr>
          <w:rFonts w:ascii="Arial" w:hAnsi="Arial" w:cs="Arial"/>
          <w:bCs/>
          <w:color w:val="1C2045"/>
          <w:szCs w:val="22"/>
        </w:rPr>
        <w:t>pharmacist</w:t>
      </w:r>
      <w:r w:rsidRPr="00026FC3">
        <w:rPr>
          <w:rFonts w:ascii="Arial" w:hAnsi="Arial" w:cs="Arial"/>
          <w:bCs/>
          <w:color w:val="1C2045"/>
          <w:szCs w:val="22"/>
        </w:rPr>
        <w:t xml:space="preserve"> did not cover the identified area to a competent </w:t>
      </w:r>
      <w:proofErr w:type="gramStart"/>
      <w:r w:rsidRPr="00026FC3">
        <w:rPr>
          <w:rFonts w:ascii="Arial" w:hAnsi="Arial" w:cs="Arial"/>
          <w:bCs/>
          <w:color w:val="1C2045"/>
          <w:szCs w:val="22"/>
        </w:rPr>
        <w:t>level</w:t>
      </w:r>
      <w:proofErr w:type="gramEnd"/>
      <w:r w:rsidRPr="00026FC3">
        <w:rPr>
          <w:rFonts w:ascii="Arial" w:hAnsi="Arial" w:cs="Arial"/>
          <w:bCs/>
          <w:color w:val="1C2045"/>
          <w:szCs w:val="22"/>
        </w:rPr>
        <w:t xml:space="preserve"> or it was not demonstrated at all, and should have been.</w:t>
      </w:r>
    </w:p>
    <w:p w:rsidRPr="00352A8B" w:rsidR="00672521" w:rsidP="00672521" w:rsidRDefault="00672521" w14:paraId="7BFB1062" w14:textId="77777777">
      <w:pPr>
        <w:rPr>
          <w:rFonts w:ascii="Arial" w:hAnsi="Arial" w:cs="Arial"/>
          <w:b/>
          <w:szCs w:val="22"/>
        </w:rPr>
      </w:pPr>
    </w:p>
    <w:tbl>
      <w:tblPr>
        <w:tblStyle w:val="TableGrid"/>
        <w:tblW w:w="0" w:type="auto"/>
        <w:tblInd w:w="0" w:type="dxa"/>
        <w:tblLook w:val="04A0" w:firstRow="1" w:lastRow="0" w:firstColumn="1" w:lastColumn="0" w:noHBand="0" w:noVBand="1"/>
      </w:tblPr>
      <w:tblGrid>
        <w:gridCol w:w="2200"/>
        <w:gridCol w:w="2282"/>
        <w:gridCol w:w="1749"/>
        <w:gridCol w:w="1493"/>
        <w:gridCol w:w="1292"/>
      </w:tblGrid>
      <w:tr w:rsidRPr="004A5D1C" w:rsidR="00B32398" w:rsidTr="6EBCE367" w14:paraId="6A178BE0" w14:textId="77777777">
        <w:tc>
          <w:tcPr>
            <w:tcW w:w="2200" w:type="dxa"/>
            <w:shd w:val="clear" w:color="auto" w:fill="002060"/>
            <w:tcMar/>
          </w:tcPr>
          <w:p w:rsidRPr="004A5D1C" w:rsidR="00B32398" w:rsidP="006D6177" w:rsidRDefault="00B32398" w14:paraId="00E47F8B" w14:textId="77777777">
            <w:pPr>
              <w:jc w:val="center"/>
              <w:rPr>
                <w:rFonts w:ascii="Arial" w:hAnsi="Arial" w:cs="Arial"/>
                <w:b/>
                <w:bCs/>
                <w:color w:val="FFFFFF" w:themeColor="background1"/>
                <w:sz w:val="20"/>
                <w:szCs w:val="20"/>
              </w:rPr>
            </w:pPr>
          </w:p>
        </w:tc>
        <w:tc>
          <w:tcPr>
            <w:tcW w:w="2282" w:type="dxa"/>
            <w:shd w:val="clear" w:color="auto" w:fill="002060"/>
            <w:tcMar/>
          </w:tcPr>
          <w:p w:rsidRPr="004A5D1C" w:rsidR="00B32398" w:rsidP="006D6177" w:rsidRDefault="00B32398" w14:paraId="58FD952B" w14:textId="77777777">
            <w:pPr>
              <w:jc w:val="center"/>
              <w:rPr>
                <w:rFonts w:ascii="Arial" w:hAnsi="Arial" w:cs="Arial"/>
                <w:b/>
                <w:bCs/>
                <w:color w:val="FFFFFF" w:themeColor="background1"/>
                <w:sz w:val="20"/>
                <w:szCs w:val="20"/>
              </w:rPr>
            </w:pPr>
            <w:r w:rsidRPr="004A5D1C">
              <w:rPr>
                <w:rFonts w:ascii="Arial" w:hAnsi="Arial" w:cs="Arial"/>
                <w:b/>
                <w:bCs/>
                <w:color w:val="FFFFFF" w:themeColor="background1"/>
                <w:sz w:val="20"/>
                <w:szCs w:val="20"/>
              </w:rPr>
              <w:t>Below expected level of performance</w:t>
            </w:r>
          </w:p>
        </w:tc>
        <w:tc>
          <w:tcPr>
            <w:tcW w:w="1749" w:type="dxa"/>
            <w:shd w:val="clear" w:color="auto" w:fill="002060"/>
            <w:tcMar/>
          </w:tcPr>
          <w:p w:rsidRPr="004A5D1C" w:rsidR="00B32398" w:rsidP="006D6177" w:rsidRDefault="00B32398" w14:paraId="135069C4" w14:textId="77777777">
            <w:pPr>
              <w:jc w:val="center"/>
              <w:rPr>
                <w:rFonts w:ascii="Arial" w:hAnsi="Arial" w:cs="Arial"/>
                <w:b/>
                <w:bCs/>
                <w:color w:val="FFFFFF" w:themeColor="background1"/>
                <w:sz w:val="20"/>
                <w:szCs w:val="20"/>
              </w:rPr>
            </w:pPr>
            <w:r w:rsidRPr="004A5D1C">
              <w:rPr>
                <w:rFonts w:ascii="Arial" w:hAnsi="Arial" w:cs="Arial"/>
                <w:b/>
                <w:bCs/>
                <w:color w:val="FFFFFF" w:themeColor="background1"/>
                <w:sz w:val="20"/>
                <w:szCs w:val="20"/>
              </w:rPr>
              <w:t>Meets expected level of performance</w:t>
            </w:r>
          </w:p>
        </w:tc>
        <w:tc>
          <w:tcPr>
            <w:tcW w:w="1493" w:type="dxa"/>
            <w:shd w:val="clear" w:color="auto" w:fill="002060"/>
            <w:tcMar/>
          </w:tcPr>
          <w:p w:rsidRPr="004A5D1C" w:rsidR="00B32398" w:rsidP="006D6177" w:rsidRDefault="00B32398" w14:paraId="0EF64CA9" w14:textId="77777777">
            <w:pPr>
              <w:jc w:val="center"/>
              <w:rPr>
                <w:rFonts w:ascii="Arial" w:hAnsi="Arial" w:cs="Arial"/>
                <w:b/>
                <w:bCs/>
                <w:color w:val="FFFFFF" w:themeColor="background1"/>
                <w:sz w:val="20"/>
                <w:szCs w:val="20"/>
              </w:rPr>
            </w:pPr>
            <w:r w:rsidRPr="004A5D1C">
              <w:rPr>
                <w:rFonts w:ascii="Arial" w:hAnsi="Arial" w:cs="Arial"/>
                <w:b/>
                <w:bCs/>
                <w:color w:val="FFFFFF" w:themeColor="background1"/>
                <w:sz w:val="20"/>
                <w:szCs w:val="20"/>
              </w:rPr>
              <w:t>Exceeds expected standard</w:t>
            </w:r>
          </w:p>
        </w:tc>
        <w:tc>
          <w:tcPr>
            <w:tcW w:w="1292" w:type="dxa"/>
            <w:shd w:val="clear" w:color="auto" w:fill="002060"/>
            <w:tcMar/>
          </w:tcPr>
          <w:p w:rsidRPr="004A5D1C" w:rsidR="00B32398" w:rsidP="006D6177" w:rsidRDefault="00B32398" w14:paraId="19E7BBAD" w14:textId="77777777">
            <w:pPr>
              <w:jc w:val="center"/>
              <w:rPr>
                <w:rFonts w:ascii="Arial" w:hAnsi="Arial" w:cs="Arial"/>
                <w:b/>
                <w:bCs/>
                <w:color w:val="FFFFFF" w:themeColor="background1"/>
                <w:sz w:val="20"/>
                <w:szCs w:val="20"/>
              </w:rPr>
            </w:pPr>
            <w:r w:rsidRPr="004A5D1C">
              <w:rPr>
                <w:rFonts w:ascii="Arial" w:hAnsi="Arial" w:cs="Arial"/>
                <w:b/>
                <w:bCs/>
                <w:color w:val="FFFFFF" w:themeColor="background1"/>
                <w:sz w:val="20"/>
                <w:szCs w:val="20"/>
              </w:rPr>
              <w:t>Not applicable</w:t>
            </w:r>
          </w:p>
        </w:tc>
      </w:tr>
      <w:tr w:rsidRPr="004A5D1C" w:rsidR="00B32398" w:rsidTr="6EBCE367" w14:paraId="3E4E76E5" w14:textId="77777777">
        <w:tc>
          <w:tcPr>
            <w:tcW w:w="9016" w:type="dxa"/>
            <w:gridSpan w:val="5"/>
            <w:shd w:val="clear" w:color="auto" w:fill="D9E2F3" w:themeFill="accent1" w:themeFillTint="33"/>
            <w:tcMar/>
          </w:tcPr>
          <w:p w:rsidRPr="004A5D1C" w:rsidR="00B32398" w:rsidP="006D6177" w:rsidRDefault="00BF5CC9" w14:paraId="245DFAC6" w14:textId="5293564E">
            <w:pPr>
              <w:rPr>
                <w:rFonts w:ascii="Arial" w:hAnsi="Arial" w:cs="Arial"/>
                <w:b/>
                <w:sz w:val="20"/>
                <w:szCs w:val="20"/>
              </w:rPr>
            </w:pPr>
            <w:r>
              <w:rPr>
                <w:rFonts w:ascii="Arial" w:hAnsi="Arial" w:cs="Arial"/>
                <w:b/>
                <w:sz w:val="20"/>
                <w:szCs w:val="20"/>
              </w:rPr>
              <w:t>Introduc</w:t>
            </w:r>
            <w:r w:rsidR="005B4E8F">
              <w:rPr>
                <w:rFonts w:ascii="Arial" w:hAnsi="Arial" w:cs="Arial"/>
                <w:b/>
                <w:sz w:val="20"/>
                <w:szCs w:val="20"/>
              </w:rPr>
              <w:t>es</w:t>
            </w:r>
            <w:r>
              <w:rPr>
                <w:rFonts w:ascii="Arial" w:hAnsi="Arial" w:cs="Arial"/>
                <w:b/>
                <w:sz w:val="20"/>
                <w:szCs w:val="20"/>
              </w:rPr>
              <w:t xml:space="preserve"> the topic </w:t>
            </w:r>
          </w:p>
          <w:p w:rsidRPr="004A5D1C" w:rsidR="00B32398" w:rsidP="006D6177" w:rsidRDefault="001F3148" w14:paraId="446A5512" w14:textId="33391D08">
            <w:pPr>
              <w:pStyle w:val="Normal1"/>
              <w:spacing w:line="254" w:lineRule="auto"/>
              <w:rPr>
                <w:bCs/>
                <w:sz w:val="20"/>
                <w:szCs w:val="20"/>
              </w:rPr>
            </w:pPr>
            <w:r>
              <w:rPr>
                <w:bCs/>
                <w:sz w:val="20"/>
                <w:szCs w:val="20"/>
              </w:rPr>
              <w:t>Describes the background to the topic</w:t>
            </w:r>
            <w:r w:rsidR="005B4E8F">
              <w:rPr>
                <w:bCs/>
                <w:sz w:val="20"/>
                <w:szCs w:val="20"/>
              </w:rPr>
              <w:t>,</w:t>
            </w:r>
            <w:r w:rsidR="00570A34">
              <w:rPr>
                <w:bCs/>
                <w:sz w:val="20"/>
                <w:szCs w:val="20"/>
              </w:rPr>
              <w:t xml:space="preserve"> the rational for and clinical relevance of the study question, </w:t>
            </w:r>
            <w:r w:rsidR="005B4E8F">
              <w:rPr>
                <w:bCs/>
                <w:sz w:val="20"/>
                <w:szCs w:val="20"/>
              </w:rPr>
              <w:t xml:space="preserve">and </w:t>
            </w:r>
            <w:r w:rsidR="00570A34">
              <w:rPr>
                <w:bCs/>
                <w:sz w:val="20"/>
                <w:szCs w:val="20"/>
              </w:rPr>
              <w:t xml:space="preserve">a </w:t>
            </w:r>
            <w:r w:rsidR="005B4E8F">
              <w:rPr>
                <w:bCs/>
                <w:sz w:val="20"/>
                <w:szCs w:val="20"/>
              </w:rPr>
              <w:t xml:space="preserve">summary of existing literature </w:t>
            </w:r>
            <w:r>
              <w:rPr>
                <w:bCs/>
                <w:sz w:val="20"/>
                <w:szCs w:val="20"/>
              </w:rPr>
              <w:t xml:space="preserve"> </w:t>
            </w:r>
          </w:p>
        </w:tc>
      </w:tr>
      <w:tr w:rsidRPr="004A5D1C" w:rsidR="00B32398" w:rsidTr="6EBCE367" w14:paraId="290ADA56" w14:textId="77777777">
        <w:tc>
          <w:tcPr>
            <w:tcW w:w="2200" w:type="dxa"/>
            <w:shd w:val="clear" w:color="auto" w:fill="D9E2F3" w:themeFill="accent1" w:themeFillTint="33"/>
            <w:tcMar/>
          </w:tcPr>
          <w:p w:rsidRPr="004A5D1C" w:rsidR="00B32398" w:rsidP="006D6177" w:rsidRDefault="00B32398" w14:paraId="6334037C" w14:textId="77777777">
            <w:pPr>
              <w:jc w:val="center"/>
              <w:rPr>
                <w:rFonts w:ascii="Arial" w:hAnsi="Arial" w:cs="Arial"/>
                <w:sz w:val="20"/>
                <w:szCs w:val="20"/>
              </w:rPr>
            </w:pPr>
          </w:p>
        </w:tc>
        <w:sdt>
          <w:sdtPr>
            <w:rPr>
              <w:rFonts w:ascii="Arial" w:hAnsi="Arial" w:cs="Arial"/>
              <w:sz w:val="20"/>
              <w:szCs w:val="20"/>
            </w:rPr>
            <w:id w:val="-1918083722"/>
            <w14:checkbox>
              <w14:checked w14:val="0"/>
              <w14:checkedState w14:val="2612" w14:font="MS Gothic"/>
              <w14:uncheckedState w14:val="2610" w14:font="MS Gothic"/>
            </w14:checkbox>
          </w:sdtPr>
          <w:sdtEndPr/>
          <w:sdtContent>
            <w:tc>
              <w:tcPr>
                <w:tcW w:w="2282" w:type="dxa"/>
                <w:shd w:val="clear" w:color="auto" w:fill="D9E2F3" w:themeFill="accent1" w:themeFillTint="33"/>
              </w:tcPr>
              <w:p w:rsidRPr="004A5D1C" w:rsidR="00B32398" w:rsidP="006D6177" w:rsidRDefault="00B32398" w14:paraId="5D769326" w14:textId="77777777">
                <w:pPr>
                  <w:jc w:val="center"/>
                  <w:rPr>
                    <w:rFonts w:ascii="Arial" w:hAnsi="Arial" w:cs="Arial"/>
                    <w:b/>
                    <w:sz w:val="20"/>
                    <w:szCs w:val="20"/>
                  </w:rPr>
                </w:pPr>
                <w:r w:rsidRPr="004A5D1C">
                  <w:rPr>
                    <w:rFonts w:ascii="Segoe UI Symbol" w:hAnsi="Segoe UI Symbol" w:eastAsia="MS Gothic" w:cs="Segoe UI Symbol"/>
                    <w:sz w:val="20"/>
                    <w:szCs w:val="20"/>
                  </w:rPr>
                  <w:t>☐</w:t>
                </w:r>
              </w:p>
            </w:tc>
          </w:sdtContent>
        </w:sdt>
        <w:sdt>
          <w:sdtPr>
            <w:rPr>
              <w:rFonts w:ascii="Arial" w:hAnsi="Arial" w:cs="Arial"/>
              <w:sz w:val="20"/>
              <w:szCs w:val="20"/>
            </w:rPr>
            <w:id w:val="2094819354"/>
            <w14:checkbox>
              <w14:checked w14:val="1"/>
              <w14:checkedState w14:val="2612" w14:font="MS Gothic"/>
              <w14:uncheckedState w14:val="2610" w14:font="MS Gothic"/>
            </w14:checkbox>
          </w:sdtPr>
          <w:sdtEndPr/>
          <w:sdtContent>
            <w:tc>
              <w:tcPr>
                <w:tcW w:w="1749" w:type="dxa"/>
                <w:shd w:val="clear" w:color="auto" w:fill="D9E2F3" w:themeFill="accent1" w:themeFillTint="33"/>
              </w:tcPr>
              <w:p w:rsidRPr="004A5D1C" w:rsidR="00B32398" w:rsidP="006D6177" w:rsidRDefault="00586677" w14:paraId="28F7F03F" w14:textId="69284F29">
                <w:pPr>
                  <w:jc w:val="center"/>
                  <w:rPr>
                    <w:rFonts w:ascii="Arial" w:hAnsi="Arial" w:cs="Arial"/>
                    <w:sz w:val="20"/>
                    <w:szCs w:val="20"/>
                  </w:rPr>
                </w:pPr>
                <w:r>
                  <w:rPr>
                    <w:rFonts w:hint="eastAsia" w:ascii="MS Gothic" w:hAnsi="MS Gothic" w:eastAsia="MS Gothic" w:cs="Arial"/>
                    <w:sz w:val="20"/>
                    <w:szCs w:val="20"/>
                  </w:rPr>
                  <w:t>☒</w:t>
                </w:r>
              </w:p>
            </w:tc>
          </w:sdtContent>
        </w:sdt>
        <w:sdt>
          <w:sdtPr>
            <w:rPr>
              <w:rFonts w:ascii="Arial" w:hAnsi="Arial" w:cs="Arial"/>
              <w:sz w:val="20"/>
              <w:szCs w:val="20"/>
            </w:rPr>
            <w:id w:val="-1525173367"/>
            <w14:checkbox>
              <w14:checked w14:val="0"/>
              <w14:checkedState w14:val="2612" w14:font="MS Gothic"/>
              <w14:uncheckedState w14:val="2610" w14:font="MS Gothic"/>
            </w14:checkbox>
          </w:sdtPr>
          <w:sdtEndPr/>
          <w:sdtContent>
            <w:tc>
              <w:tcPr>
                <w:tcW w:w="1493" w:type="dxa"/>
                <w:shd w:val="clear" w:color="auto" w:fill="D9E2F3" w:themeFill="accent1" w:themeFillTint="33"/>
              </w:tcPr>
              <w:p w:rsidRPr="004A5D1C" w:rsidR="00B32398" w:rsidP="006D6177" w:rsidRDefault="00B32398" w14:paraId="4AC879C0" w14:textId="77777777">
                <w:pPr>
                  <w:jc w:val="center"/>
                  <w:rPr>
                    <w:rFonts w:ascii="Arial" w:hAnsi="Arial" w:cs="Arial"/>
                    <w:sz w:val="20"/>
                    <w:szCs w:val="20"/>
                  </w:rPr>
                </w:pPr>
                <w:r w:rsidRPr="004A5D1C">
                  <w:rPr>
                    <w:rFonts w:ascii="Segoe UI Symbol" w:hAnsi="Segoe UI Symbol" w:eastAsia="MS Gothic" w:cs="Segoe UI Symbol"/>
                    <w:sz w:val="20"/>
                    <w:szCs w:val="20"/>
                  </w:rPr>
                  <w:t>☐</w:t>
                </w:r>
              </w:p>
            </w:tc>
          </w:sdtContent>
        </w:sdt>
        <w:sdt>
          <w:sdtPr>
            <w:rPr>
              <w:rFonts w:ascii="Arial" w:hAnsi="Arial" w:cs="Arial"/>
              <w:sz w:val="20"/>
              <w:szCs w:val="20"/>
            </w:rPr>
            <w:id w:val="1516028033"/>
            <w14:checkbox>
              <w14:checked w14:val="0"/>
              <w14:checkedState w14:val="2612" w14:font="MS Gothic"/>
              <w14:uncheckedState w14:val="2610" w14:font="MS Gothic"/>
            </w14:checkbox>
          </w:sdtPr>
          <w:sdtEndPr/>
          <w:sdtContent>
            <w:tc>
              <w:tcPr>
                <w:tcW w:w="1292" w:type="dxa"/>
                <w:shd w:val="clear" w:color="auto" w:fill="D9E2F3" w:themeFill="accent1" w:themeFillTint="33"/>
              </w:tcPr>
              <w:p w:rsidRPr="004A5D1C" w:rsidR="00B32398" w:rsidP="006D6177" w:rsidRDefault="00B32398" w14:paraId="07F3A4ED" w14:textId="77777777">
                <w:pPr>
                  <w:jc w:val="center"/>
                  <w:rPr>
                    <w:rFonts w:ascii="Arial" w:hAnsi="Arial" w:cs="Arial"/>
                    <w:sz w:val="20"/>
                    <w:szCs w:val="20"/>
                  </w:rPr>
                </w:pPr>
                <w:r w:rsidRPr="004A5D1C">
                  <w:rPr>
                    <w:rFonts w:ascii="Segoe UI Symbol" w:hAnsi="Segoe UI Symbol" w:eastAsia="MS Gothic" w:cs="Segoe UI Symbol"/>
                    <w:sz w:val="20"/>
                    <w:szCs w:val="20"/>
                  </w:rPr>
                  <w:t>☐</w:t>
                </w:r>
              </w:p>
            </w:tc>
          </w:sdtContent>
        </w:sdt>
      </w:tr>
      <w:tr w:rsidRPr="004A5D1C" w:rsidR="00B32398" w:rsidTr="6EBCE367" w14:paraId="17B26268" w14:textId="77777777">
        <w:tc>
          <w:tcPr>
            <w:tcW w:w="9016" w:type="dxa"/>
            <w:gridSpan w:val="5"/>
            <w:shd w:val="clear" w:color="auto" w:fill="D9E2F3" w:themeFill="accent1" w:themeFillTint="33"/>
            <w:tcMar/>
          </w:tcPr>
          <w:p w:rsidRPr="004A5D1C" w:rsidR="00B32398" w:rsidP="006D6177" w:rsidRDefault="00B32398" w14:paraId="2066DE99" w14:textId="77777777">
            <w:pPr>
              <w:rPr>
                <w:rFonts w:ascii="Arial" w:hAnsi="Arial" w:cs="Arial"/>
                <w:bCs/>
                <w:sz w:val="20"/>
                <w:szCs w:val="20"/>
                <w:u w:val="single"/>
              </w:rPr>
            </w:pPr>
            <w:r w:rsidRPr="004A5D1C">
              <w:rPr>
                <w:rFonts w:ascii="Arial" w:hAnsi="Arial" w:cs="Arial"/>
                <w:bCs/>
                <w:sz w:val="20"/>
                <w:szCs w:val="20"/>
                <w:u w:val="single"/>
              </w:rPr>
              <w:t>Strengt</w:t>
            </w:r>
            <w:r>
              <w:rPr>
                <w:rFonts w:ascii="Arial" w:hAnsi="Arial" w:cs="Arial"/>
                <w:bCs/>
                <w:sz w:val="20"/>
                <w:szCs w:val="20"/>
                <w:u w:val="single"/>
              </w:rPr>
              <w:t xml:space="preserve">hs </w:t>
            </w:r>
          </w:p>
          <w:p w:rsidR="00B32398" w:rsidP="006D6177" w:rsidRDefault="00AE4227" w14:paraId="257666C1" w14:textId="6FBD8D9C">
            <w:pPr>
              <w:rPr>
                <w:rFonts w:ascii="Arial" w:hAnsi="Arial" w:cs="Arial"/>
                <w:bCs/>
                <w:sz w:val="20"/>
                <w:szCs w:val="20"/>
              </w:rPr>
            </w:pPr>
            <w:r w:rsidRPr="00AE4227">
              <w:rPr>
                <w:rFonts w:ascii="Arial" w:hAnsi="Arial" w:cs="Arial"/>
                <w:bCs/>
                <w:sz w:val="20"/>
                <w:szCs w:val="20"/>
              </w:rPr>
              <w:t xml:space="preserve">The pharmacist </w:t>
            </w:r>
            <w:r>
              <w:rPr>
                <w:rFonts w:ascii="Arial" w:hAnsi="Arial" w:cs="Arial"/>
                <w:bCs/>
                <w:sz w:val="20"/>
                <w:szCs w:val="20"/>
              </w:rPr>
              <w:t xml:space="preserve">clearly </w:t>
            </w:r>
            <w:r w:rsidRPr="00AE4227">
              <w:rPr>
                <w:rFonts w:ascii="Arial" w:hAnsi="Arial" w:cs="Arial"/>
                <w:bCs/>
                <w:sz w:val="20"/>
                <w:szCs w:val="20"/>
              </w:rPr>
              <w:t>set out</w:t>
            </w:r>
            <w:r>
              <w:rPr>
                <w:rFonts w:ascii="Arial" w:hAnsi="Arial" w:cs="Arial"/>
                <w:bCs/>
                <w:sz w:val="20"/>
                <w:szCs w:val="20"/>
              </w:rPr>
              <w:t xml:space="preserve"> the clinical context surrounding this treatment, demonstrating both their in-depth pharmaceutical knowledge and their insight into the local population needs </w:t>
            </w:r>
            <w:proofErr w:type="gramStart"/>
            <w:r>
              <w:rPr>
                <w:rFonts w:ascii="Arial" w:hAnsi="Arial" w:cs="Arial"/>
                <w:bCs/>
                <w:sz w:val="20"/>
                <w:szCs w:val="20"/>
              </w:rPr>
              <w:t>with regard to</w:t>
            </w:r>
            <w:proofErr w:type="gramEnd"/>
            <w:r>
              <w:rPr>
                <w:rFonts w:ascii="Arial" w:hAnsi="Arial" w:cs="Arial"/>
                <w:bCs/>
                <w:sz w:val="20"/>
                <w:szCs w:val="20"/>
              </w:rPr>
              <w:t xml:space="preserve"> both diabetes and heart failure. </w:t>
            </w:r>
          </w:p>
          <w:p w:rsidR="00AE4227" w:rsidP="006D6177" w:rsidRDefault="00AE4227" w14:paraId="55EE7B9A" w14:textId="3908AC5F">
            <w:pPr>
              <w:rPr>
                <w:rFonts w:ascii="Arial" w:hAnsi="Arial" w:cs="Arial"/>
                <w:bCs/>
                <w:sz w:val="20"/>
                <w:szCs w:val="20"/>
              </w:rPr>
            </w:pPr>
          </w:p>
          <w:p w:rsidR="00AE4227" w:rsidP="006D6177" w:rsidRDefault="00AE4227" w14:paraId="1CC981CB" w14:textId="79A6F847">
            <w:pPr>
              <w:rPr>
                <w:rFonts w:ascii="Arial" w:hAnsi="Arial" w:cs="Arial"/>
                <w:bCs/>
                <w:sz w:val="20"/>
                <w:szCs w:val="20"/>
              </w:rPr>
            </w:pPr>
            <w:r>
              <w:rPr>
                <w:rFonts w:ascii="Arial" w:hAnsi="Arial" w:cs="Arial"/>
                <w:bCs/>
                <w:sz w:val="20"/>
                <w:szCs w:val="20"/>
              </w:rPr>
              <w:t xml:space="preserve">They described the existing evidence base in the area and how that has impacted on clinical guidelines and local practice to date. </w:t>
            </w:r>
          </w:p>
          <w:p w:rsidR="00AE4227" w:rsidP="006D6177" w:rsidRDefault="00AE4227" w14:paraId="158FA359" w14:textId="427A4202">
            <w:pPr>
              <w:rPr>
                <w:rFonts w:ascii="Arial" w:hAnsi="Arial" w:cs="Arial"/>
                <w:bCs/>
                <w:sz w:val="20"/>
                <w:szCs w:val="20"/>
              </w:rPr>
            </w:pPr>
          </w:p>
          <w:p w:rsidR="00AE4227" w:rsidP="00AE4227" w:rsidRDefault="00AE4227" w14:paraId="2F0D5812" w14:textId="77777777">
            <w:pPr>
              <w:rPr>
                <w:rFonts w:ascii="Arial" w:hAnsi="Arial" w:cs="Arial"/>
                <w:bCs/>
                <w:sz w:val="20"/>
                <w:szCs w:val="20"/>
              </w:rPr>
            </w:pPr>
            <w:r>
              <w:rPr>
                <w:rFonts w:ascii="Arial" w:hAnsi="Arial" w:cs="Arial"/>
                <w:bCs/>
                <w:sz w:val="20"/>
                <w:szCs w:val="20"/>
              </w:rPr>
              <w:t>They discussed the drivers for this research and how it was relevant to our everyday practice.</w:t>
            </w:r>
          </w:p>
          <w:p w:rsidR="00AE4227" w:rsidP="00AE4227" w:rsidRDefault="00AE4227" w14:paraId="32546AE7" w14:textId="77777777">
            <w:pPr>
              <w:rPr>
                <w:rFonts w:ascii="Arial" w:hAnsi="Arial" w:cs="Arial"/>
                <w:bCs/>
                <w:sz w:val="20"/>
                <w:szCs w:val="20"/>
              </w:rPr>
            </w:pPr>
          </w:p>
          <w:p w:rsidRPr="00AE4227" w:rsidR="00AE4227" w:rsidP="00AE4227" w:rsidRDefault="00AE4227" w14:paraId="4A50C56A" w14:textId="10F30D7C">
            <w:pPr>
              <w:rPr>
                <w:rFonts w:ascii="Arial" w:hAnsi="Arial" w:cs="Arial"/>
                <w:bCs/>
                <w:sz w:val="20"/>
                <w:szCs w:val="20"/>
              </w:rPr>
            </w:pPr>
            <w:r>
              <w:rPr>
                <w:rFonts w:ascii="Arial" w:hAnsi="Arial" w:cs="Arial"/>
                <w:bCs/>
                <w:sz w:val="20"/>
                <w:szCs w:val="20"/>
              </w:rPr>
              <w:lastRenderedPageBreak/>
              <w:t xml:space="preserve">They were able to present this information clearly for a mixed audience that included experienced GPs and practice nurses </w:t>
            </w:r>
            <w:proofErr w:type="spellStart"/>
            <w:r>
              <w:rPr>
                <w:rFonts w:ascii="Arial" w:hAnsi="Arial" w:cs="Arial"/>
                <w:bCs/>
                <w:sz w:val="20"/>
                <w:szCs w:val="20"/>
              </w:rPr>
              <w:t>specialising</w:t>
            </w:r>
            <w:proofErr w:type="spellEnd"/>
            <w:r>
              <w:rPr>
                <w:rFonts w:ascii="Arial" w:hAnsi="Arial" w:cs="Arial"/>
                <w:bCs/>
                <w:sz w:val="20"/>
                <w:szCs w:val="20"/>
              </w:rPr>
              <w:t xml:space="preserve"> in diabetes as well as medical students and pre-registration pharmacists. </w:t>
            </w:r>
          </w:p>
        </w:tc>
      </w:tr>
      <w:tr w:rsidRPr="004A5D1C" w:rsidR="00B32398" w:rsidTr="6EBCE367" w14:paraId="2C30AA0C" w14:textId="77777777">
        <w:tc>
          <w:tcPr>
            <w:tcW w:w="9016" w:type="dxa"/>
            <w:gridSpan w:val="5"/>
            <w:shd w:val="clear" w:color="auto" w:fill="D9E2F3" w:themeFill="accent1" w:themeFillTint="33"/>
            <w:tcMar/>
          </w:tcPr>
          <w:p w:rsidR="00B32398" w:rsidP="006D6177" w:rsidRDefault="00B32398" w14:paraId="3175DCAA" w14:textId="77777777">
            <w:pPr>
              <w:rPr>
                <w:rFonts w:ascii="Arial" w:hAnsi="Arial" w:cs="Arial"/>
                <w:bCs/>
                <w:sz w:val="20"/>
                <w:szCs w:val="20"/>
                <w:u w:val="single"/>
              </w:rPr>
            </w:pPr>
            <w:r>
              <w:rPr>
                <w:rFonts w:ascii="Arial" w:hAnsi="Arial" w:cs="Arial"/>
                <w:bCs/>
                <w:sz w:val="20"/>
                <w:szCs w:val="20"/>
                <w:u w:val="single"/>
              </w:rPr>
              <w:lastRenderedPageBreak/>
              <w:t>A</w:t>
            </w:r>
            <w:r w:rsidRPr="004A5D1C">
              <w:rPr>
                <w:rFonts w:ascii="Arial" w:hAnsi="Arial" w:cs="Arial"/>
                <w:bCs/>
                <w:sz w:val="20"/>
                <w:szCs w:val="20"/>
                <w:u w:val="single"/>
              </w:rPr>
              <w:t>reas for development</w:t>
            </w:r>
          </w:p>
          <w:p w:rsidR="00B32398" w:rsidP="006D6177" w:rsidRDefault="00AE4227" w14:paraId="119F3808" w14:textId="41ED0EC8">
            <w:pPr>
              <w:rPr>
                <w:rFonts w:ascii="Arial" w:hAnsi="Arial" w:cs="Arial"/>
                <w:bCs/>
                <w:sz w:val="20"/>
                <w:szCs w:val="20"/>
                <w:u w:val="single"/>
              </w:rPr>
            </w:pPr>
            <w:r>
              <w:rPr>
                <w:rFonts w:ascii="Arial" w:hAnsi="Arial" w:cs="Arial"/>
                <w:bCs/>
                <w:sz w:val="20"/>
                <w:szCs w:val="20"/>
                <w:u w:val="single"/>
              </w:rPr>
              <w:t>Nil</w:t>
            </w:r>
          </w:p>
          <w:p w:rsidRPr="004A5D1C" w:rsidR="00B32398" w:rsidP="006D6177" w:rsidRDefault="00B32398" w14:paraId="24354F51" w14:textId="77777777">
            <w:pPr>
              <w:rPr>
                <w:rFonts w:ascii="Arial" w:hAnsi="Arial" w:cs="Arial"/>
                <w:bCs/>
                <w:sz w:val="20"/>
                <w:szCs w:val="20"/>
                <w:u w:val="single"/>
              </w:rPr>
            </w:pPr>
          </w:p>
        </w:tc>
      </w:tr>
      <w:tr w:rsidRPr="004A5D1C" w:rsidR="00B32398" w:rsidTr="6EBCE367" w14:paraId="2323CC1A" w14:textId="77777777">
        <w:tc>
          <w:tcPr>
            <w:tcW w:w="9016" w:type="dxa"/>
            <w:gridSpan w:val="5"/>
            <w:shd w:val="clear" w:color="auto" w:fill="FFCCFF"/>
            <w:tcMar/>
          </w:tcPr>
          <w:p w:rsidRPr="00BF5CC9" w:rsidR="001F3148" w:rsidP="001F3148" w:rsidRDefault="00570A34" w14:paraId="28B86351" w14:textId="4B3CF450">
            <w:pPr>
              <w:rPr>
                <w:rFonts w:ascii="Arial" w:hAnsi="Arial" w:cs="Arial"/>
                <w:b/>
                <w:sz w:val="20"/>
                <w:szCs w:val="20"/>
              </w:rPr>
            </w:pPr>
            <w:r>
              <w:rPr>
                <w:rFonts w:ascii="Arial" w:hAnsi="Arial" w:cs="Arial"/>
                <w:b/>
                <w:sz w:val="20"/>
                <w:szCs w:val="20"/>
              </w:rPr>
              <w:t>Study methodology and results</w:t>
            </w:r>
          </w:p>
          <w:p w:rsidRPr="004A5D1C" w:rsidR="00B32398" w:rsidP="001F3148" w:rsidRDefault="00570A34" w14:paraId="1018D158" w14:textId="26FC9849">
            <w:pPr>
              <w:rPr>
                <w:rFonts w:ascii="Arial" w:hAnsi="Arial" w:cs="Arial"/>
                <w:bCs/>
                <w:sz w:val="20"/>
                <w:szCs w:val="20"/>
              </w:rPr>
            </w:pPr>
            <w:r>
              <w:rPr>
                <w:rFonts w:ascii="Arial" w:hAnsi="Arial" w:cs="Arial"/>
                <w:bCs/>
                <w:sz w:val="20"/>
                <w:szCs w:val="20"/>
              </w:rPr>
              <w:t xml:space="preserve">Clearly describes the aim, study population including inclusion/exclusion criteria, the intervention, </w:t>
            </w:r>
            <w:proofErr w:type="gramStart"/>
            <w:r>
              <w:rPr>
                <w:rFonts w:ascii="Arial" w:hAnsi="Arial" w:cs="Arial"/>
                <w:bCs/>
                <w:sz w:val="20"/>
                <w:szCs w:val="20"/>
              </w:rPr>
              <w:t>outcomes</w:t>
            </w:r>
            <w:proofErr w:type="gramEnd"/>
            <w:r>
              <w:rPr>
                <w:rFonts w:ascii="Arial" w:hAnsi="Arial" w:cs="Arial"/>
                <w:bCs/>
                <w:sz w:val="20"/>
                <w:szCs w:val="20"/>
              </w:rPr>
              <w:t xml:space="preserve"> and statistical analysis </w:t>
            </w:r>
            <w:r w:rsidR="005B4E8F">
              <w:rPr>
                <w:rFonts w:ascii="Arial" w:hAnsi="Arial" w:cs="Arial"/>
                <w:bCs/>
                <w:sz w:val="20"/>
                <w:szCs w:val="20"/>
              </w:rPr>
              <w:t>(as appropriate to study design)</w:t>
            </w:r>
          </w:p>
        </w:tc>
      </w:tr>
      <w:tr w:rsidRPr="004A5D1C" w:rsidR="00B32398" w:rsidTr="6EBCE367" w14:paraId="74357A6B" w14:textId="77777777">
        <w:tc>
          <w:tcPr>
            <w:tcW w:w="2200" w:type="dxa"/>
            <w:shd w:val="clear" w:color="auto" w:fill="FFCCFF"/>
            <w:tcMar/>
          </w:tcPr>
          <w:p w:rsidRPr="004A5D1C" w:rsidR="00B32398" w:rsidP="006D6177" w:rsidRDefault="00B32398" w14:paraId="2F59BE97" w14:textId="77777777">
            <w:pPr>
              <w:jc w:val="center"/>
              <w:rPr>
                <w:rFonts w:ascii="Arial" w:hAnsi="Arial" w:cs="Arial"/>
                <w:sz w:val="20"/>
                <w:szCs w:val="20"/>
              </w:rPr>
            </w:pPr>
          </w:p>
        </w:tc>
        <w:sdt>
          <w:sdtPr>
            <w:rPr>
              <w:rFonts w:ascii="Arial" w:hAnsi="Arial" w:cs="Arial"/>
              <w:sz w:val="20"/>
              <w:szCs w:val="20"/>
            </w:rPr>
            <w:id w:val="111254574"/>
            <w14:checkbox>
              <w14:checked w14:val="0"/>
              <w14:checkedState w14:val="2612" w14:font="MS Gothic"/>
              <w14:uncheckedState w14:val="2610" w14:font="MS Gothic"/>
            </w14:checkbox>
          </w:sdtPr>
          <w:sdtEndPr/>
          <w:sdtContent>
            <w:tc>
              <w:tcPr>
                <w:tcW w:w="2282" w:type="dxa"/>
                <w:shd w:val="clear" w:color="auto" w:fill="FFCCFF"/>
              </w:tcPr>
              <w:p w:rsidRPr="004A5D1C" w:rsidR="00B32398" w:rsidP="006D6177" w:rsidRDefault="00B32398" w14:paraId="20F162BA" w14:textId="77777777">
                <w:pPr>
                  <w:jc w:val="center"/>
                  <w:rPr>
                    <w:rFonts w:ascii="Arial" w:hAnsi="Arial" w:cs="Arial"/>
                    <w:sz w:val="20"/>
                    <w:szCs w:val="20"/>
                  </w:rPr>
                </w:pPr>
                <w:r w:rsidRPr="004A5D1C">
                  <w:rPr>
                    <w:rFonts w:ascii="Segoe UI Symbol" w:hAnsi="Segoe UI Symbol" w:eastAsia="MS Gothic" w:cs="Segoe UI Symbol"/>
                    <w:sz w:val="20"/>
                    <w:szCs w:val="20"/>
                  </w:rPr>
                  <w:t>☐</w:t>
                </w:r>
              </w:p>
            </w:tc>
          </w:sdtContent>
        </w:sdt>
        <w:sdt>
          <w:sdtPr>
            <w:rPr>
              <w:rFonts w:ascii="Arial" w:hAnsi="Arial" w:cs="Arial"/>
              <w:sz w:val="20"/>
              <w:szCs w:val="20"/>
            </w:rPr>
            <w:id w:val="-2138864633"/>
            <w14:checkbox>
              <w14:checked w14:val="0"/>
              <w14:checkedState w14:val="2612" w14:font="MS Gothic"/>
              <w14:uncheckedState w14:val="2610" w14:font="MS Gothic"/>
            </w14:checkbox>
          </w:sdtPr>
          <w:sdtEndPr/>
          <w:sdtContent>
            <w:tc>
              <w:tcPr>
                <w:tcW w:w="1749" w:type="dxa"/>
                <w:shd w:val="clear" w:color="auto" w:fill="FFCCFF"/>
              </w:tcPr>
              <w:p w:rsidRPr="004A5D1C" w:rsidR="00B32398" w:rsidP="006D6177" w:rsidRDefault="00B32398" w14:paraId="67653210" w14:textId="77777777">
                <w:pPr>
                  <w:jc w:val="center"/>
                  <w:rPr>
                    <w:rFonts w:ascii="Arial" w:hAnsi="Arial" w:cs="Arial"/>
                    <w:sz w:val="20"/>
                    <w:szCs w:val="20"/>
                  </w:rPr>
                </w:pPr>
                <w:r w:rsidRPr="004A5D1C">
                  <w:rPr>
                    <w:rFonts w:ascii="Segoe UI Symbol" w:hAnsi="Segoe UI Symbol" w:eastAsia="MS Gothic" w:cs="Segoe UI Symbol"/>
                    <w:sz w:val="20"/>
                    <w:szCs w:val="20"/>
                  </w:rPr>
                  <w:t>☐</w:t>
                </w:r>
              </w:p>
            </w:tc>
          </w:sdtContent>
        </w:sdt>
        <w:sdt>
          <w:sdtPr>
            <w:rPr>
              <w:rFonts w:ascii="Arial" w:hAnsi="Arial" w:cs="Arial"/>
              <w:sz w:val="20"/>
              <w:szCs w:val="20"/>
            </w:rPr>
            <w:id w:val="-2088604914"/>
            <w14:checkbox>
              <w14:checked w14:val="1"/>
              <w14:checkedState w14:val="2612" w14:font="MS Gothic"/>
              <w14:uncheckedState w14:val="2610" w14:font="MS Gothic"/>
            </w14:checkbox>
          </w:sdtPr>
          <w:sdtEndPr/>
          <w:sdtContent>
            <w:tc>
              <w:tcPr>
                <w:tcW w:w="1493" w:type="dxa"/>
                <w:shd w:val="clear" w:color="auto" w:fill="FFCCFF"/>
              </w:tcPr>
              <w:p w:rsidRPr="004A5D1C" w:rsidR="00B32398" w:rsidP="006D6177" w:rsidRDefault="001F3148" w14:paraId="303E8E5E" w14:textId="75E0C0D1">
                <w:pPr>
                  <w:jc w:val="center"/>
                  <w:rPr>
                    <w:rFonts w:ascii="Arial" w:hAnsi="Arial" w:cs="Arial"/>
                    <w:sz w:val="20"/>
                    <w:szCs w:val="20"/>
                  </w:rPr>
                </w:pPr>
                <w:r>
                  <w:rPr>
                    <w:rFonts w:hint="eastAsia" w:ascii="MS Gothic" w:hAnsi="MS Gothic" w:eastAsia="MS Gothic" w:cs="Arial"/>
                    <w:sz w:val="20"/>
                    <w:szCs w:val="20"/>
                  </w:rPr>
                  <w:t>☒</w:t>
                </w:r>
              </w:p>
            </w:tc>
          </w:sdtContent>
        </w:sdt>
        <w:sdt>
          <w:sdtPr>
            <w:rPr>
              <w:rFonts w:ascii="Arial" w:hAnsi="Arial" w:cs="Arial"/>
              <w:sz w:val="20"/>
              <w:szCs w:val="20"/>
            </w:rPr>
            <w:id w:val="-1551525509"/>
            <w14:checkbox>
              <w14:checked w14:val="0"/>
              <w14:checkedState w14:val="2612" w14:font="MS Gothic"/>
              <w14:uncheckedState w14:val="2610" w14:font="MS Gothic"/>
            </w14:checkbox>
          </w:sdtPr>
          <w:sdtEndPr/>
          <w:sdtContent>
            <w:tc>
              <w:tcPr>
                <w:tcW w:w="1292" w:type="dxa"/>
                <w:shd w:val="clear" w:color="auto" w:fill="FFCCFF"/>
              </w:tcPr>
              <w:p w:rsidRPr="004A5D1C" w:rsidR="00B32398" w:rsidP="006D6177" w:rsidRDefault="00B32398" w14:paraId="6AE87DF8" w14:textId="77777777">
                <w:pPr>
                  <w:jc w:val="center"/>
                  <w:rPr>
                    <w:rFonts w:ascii="Arial" w:hAnsi="Arial" w:cs="Arial"/>
                    <w:sz w:val="20"/>
                    <w:szCs w:val="20"/>
                  </w:rPr>
                </w:pPr>
                <w:r w:rsidRPr="004A5D1C">
                  <w:rPr>
                    <w:rFonts w:ascii="Segoe UI Symbol" w:hAnsi="Segoe UI Symbol" w:eastAsia="MS Gothic" w:cs="Segoe UI Symbol"/>
                    <w:sz w:val="20"/>
                    <w:szCs w:val="20"/>
                  </w:rPr>
                  <w:t>☐</w:t>
                </w:r>
              </w:p>
            </w:tc>
          </w:sdtContent>
        </w:sdt>
      </w:tr>
      <w:tr w:rsidRPr="004A5D1C" w:rsidR="00B32398" w:rsidTr="6EBCE367" w14:paraId="16D08F56" w14:textId="77777777">
        <w:tc>
          <w:tcPr>
            <w:tcW w:w="9016" w:type="dxa"/>
            <w:gridSpan w:val="5"/>
            <w:shd w:val="clear" w:color="auto" w:fill="FFCCFF"/>
            <w:tcMar/>
          </w:tcPr>
          <w:p w:rsidRPr="004A5D1C" w:rsidR="00B32398" w:rsidP="006D6177" w:rsidRDefault="00B32398" w14:paraId="42A6474B" w14:textId="77777777">
            <w:pPr>
              <w:rPr>
                <w:rFonts w:ascii="Arial" w:hAnsi="Arial" w:cs="Arial"/>
                <w:bCs/>
                <w:sz w:val="20"/>
                <w:szCs w:val="20"/>
                <w:u w:val="single"/>
              </w:rPr>
            </w:pPr>
            <w:r w:rsidRPr="004A5D1C">
              <w:rPr>
                <w:rFonts w:ascii="Arial" w:hAnsi="Arial" w:cs="Arial"/>
                <w:bCs/>
                <w:sz w:val="20"/>
                <w:szCs w:val="20"/>
                <w:u w:val="single"/>
              </w:rPr>
              <w:t xml:space="preserve">Strengths </w:t>
            </w:r>
          </w:p>
          <w:p w:rsidR="00B32398" w:rsidP="006D6177" w:rsidRDefault="00AE4227" w14:paraId="0009DBCC" w14:textId="78B2DCC1">
            <w:pPr>
              <w:rPr>
                <w:rFonts w:ascii="Arial" w:hAnsi="Arial" w:cs="Arial"/>
                <w:bCs/>
                <w:sz w:val="20"/>
                <w:szCs w:val="20"/>
              </w:rPr>
            </w:pPr>
            <w:r>
              <w:rPr>
                <w:rFonts w:ascii="Arial" w:hAnsi="Arial" w:cs="Arial"/>
                <w:bCs/>
                <w:sz w:val="20"/>
                <w:szCs w:val="20"/>
              </w:rPr>
              <w:t xml:space="preserve">They demonstrated a clear understanding of </w:t>
            </w:r>
            <w:r w:rsidR="00586677">
              <w:rPr>
                <w:rFonts w:ascii="Arial" w:hAnsi="Arial" w:cs="Arial"/>
                <w:bCs/>
                <w:sz w:val="20"/>
                <w:szCs w:val="20"/>
              </w:rPr>
              <w:t xml:space="preserve">the clinical trial research methods. </w:t>
            </w:r>
          </w:p>
          <w:p w:rsidR="00586677" w:rsidP="6EBCE367" w:rsidRDefault="00586677" w14:paraId="00CBD03A" w14:textId="0E6BC2F5">
            <w:pPr>
              <w:rPr>
                <w:rFonts w:ascii="Arial" w:hAnsi="Arial" w:cs="Arial"/>
                <w:sz w:val="20"/>
                <w:szCs w:val="20"/>
              </w:rPr>
            </w:pPr>
            <w:r w:rsidRPr="6EBCE367" w:rsidR="6EBCE367">
              <w:rPr>
                <w:rFonts w:ascii="Arial" w:hAnsi="Arial" w:cs="Arial"/>
                <w:sz w:val="20"/>
                <w:szCs w:val="20"/>
              </w:rPr>
              <w:t xml:space="preserve">Because of the mixed audience, they took time to explain concepts such as blinding and the approach to analysis. </w:t>
            </w:r>
          </w:p>
          <w:p w:rsidRPr="00AE4227" w:rsidR="00586677" w:rsidP="6EBCE367" w:rsidRDefault="00586677" w14:paraId="6C313FBF" w14:textId="201F0B6E">
            <w:pPr>
              <w:rPr>
                <w:rFonts w:ascii="Arial" w:hAnsi="Arial" w:cs="Arial"/>
                <w:sz w:val="20"/>
                <w:szCs w:val="20"/>
              </w:rPr>
            </w:pPr>
            <w:r w:rsidRPr="6EBCE367" w:rsidR="6EBCE367">
              <w:rPr>
                <w:rFonts w:ascii="Arial" w:hAnsi="Arial" w:cs="Arial"/>
                <w:sz w:val="20"/>
                <w:szCs w:val="20"/>
              </w:rPr>
              <w:t>They described the statistical analysis and the significance of it and what it would mean in real world terms (describing the number needed to treat).</w:t>
            </w:r>
          </w:p>
          <w:p w:rsidRPr="004A5D1C" w:rsidR="00B32398" w:rsidP="006D6177" w:rsidRDefault="00B32398" w14:paraId="1541C288" w14:textId="77777777">
            <w:pPr>
              <w:rPr>
                <w:rFonts w:ascii="Arial" w:hAnsi="Arial" w:cs="Arial"/>
                <w:b/>
                <w:sz w:val="20"/>
                <w:szCs w:val="20"/>
                <w:u w:val="single"/>
              </w:rPr>
            </w:pPr>
          </w:p>
        </w:tc>
      </w:tr>
      <w:tr w:rsidRPr="004A5D1C" w:rsidR="00B32398" w:rsidTr="6EBCE367" w14:paraId="482E5068" w14:textId="77777777">
        <w:tc>
          <w:tcPr>
            <w:tcW w:w="9016" w:type="dxa"/>
            <w:gridSpan w:val="5"/>
            <w:shd w:val="clear" w:color="auto" w:fill="FFCCFF"/>
            <w:tcMar/>
          </w:tcPr>
          <w:p w:rsidR="00B32398" w:rsidP="006D6177" w:rsidRDefault="00B32398" w14:paraId="5A1792A7" w14:textId="77777777">
            <w:pPr>
              <w:rPr>
                <w:rFonts w:ascii="Arial" w:hAnsi="Arial" w:cs="Arial"/>
                <w:bCs/>
                <w:sz w:val="20"/>
                <w:szCs w:val="20"/>
                <w:u w:val="single"/>
              </w:rPr>
            </w:pPr>
            <w:r>
              <w:rPr>
                <w:rFonts w:ascii="Arial" w:hAnsi="Arial" w:cs="Arial"/>
                <w:bCs/>
                <w:sz w:val="20"/>
                <w:szCs w:val="20"/>
                <w:u w:val="single"/>
              </w:rPr>
              <w:t>A</w:t>
            </w:r>
            <w:r w:rsidRPr="004A5D1C">
              <w:rPr>
                <w:rFonts w:ascii="Arial" w:hAnsi="Arial" w:cs="Arial"/>
                <w:bCs/>
                <w:sz w:val="20"/>
                <w:szCs w:val="20"/>
                <w:u w:val="single"/>
              </w:rPr>
              <w:t>reas for development</w:t>
            </w:r>
          </w:p>
          <w:p w:rsidR="00B32398" w:rsidP="006D6177" w:rsidRDefault="00B32398" w14:paraId="5561F218" w14:textId="77777777">
            <w:pPr>
              <w:rPr>
                <w:rFonts w:ascii="Arial" w:hAnsi="Arial" w:cs="Arial"/>
                <w:bCs/>
                <w:sz w:val="20"/>
                <w:szCs w:val="20"/>
                <w:u w:val="single"/>
              </w:rPr>
            </w:pPr>
          </w:p>
          <w:p w:rsidRPr="004A5D1C" w:rsidR="00B32398" w:rsidP="006D6177" w:rsidRDefault="00B32398" w14:paraId="299159CA" w14:textId="77777777">
            <w:pPr>
              <w:rPr>
                <w:rFonts w:ascii="Arial" w:hAnsi="Arial" w:cs="Arial"/>
                <w:bCs/>
                <w:sz w:val="20"/>
                <w:szCs w:val="20"/>
                <w:u w:val="single"/>
              </w:rPr>
            </w:pPr>
          </w:p>
        </w:tc>
      </w:tr>
      <w:tr w:rsidRPr="004A5D1C" w:rsidR="00B32398" w:rsidTr="6EBCE367" w14:paraId="585F47CA" w14:textId="77777777">
        <w:tc>
          <w:tcPr>
            <w:tcW w:w="9016" w:type="dxa"/>
            <w:gridSpan w:val="5"/>
            <w:shd w:val="clear" w:color="auto" w:fill="FFF2CC" w:themeFill="accent4" w:themeFillTint="33"/>
            <w:tcMar/>
          </w:tcPr>
          <w:p w:rsidRPr="001F3148" w:rsidR="00B32398" w:rsidP="006D6177" w:rsidRDefault="005B4E8F" w14:paraId="50FC248C" w14:textId="3B9D9E03">
            <w:pPr>
              <w:rPr>
                <w:rFonts w:ascii="Arial" w:hAnsi="Arial" w:cs="Arial"/>
                <w:b/>
                <w:sz w:val="20"/>
                <w:szCs w:val="20"/>
              </w:rPr>
            </w:pPr>
            <w:r>
              <w:rPr>
                <w:rFonts w:ascii="Arial" w:hAnsi="Arial" w:cs="Arial"/>
                <w:b/>
                <w:sz w:val="20"/>
                <w:szCs w:val="20"/>
              </w:rPr>
              <w:t>Analysis and critique</w:t>
            </w:r>
          </w:p>
          <w:p w:rsidRPr="004A5D1C" w:rsidR="001F3148" w:rsidP="006D6177" w:rsidRDefault="005B4E8F" w14:paraId="3A292AE4" w14:textId="2644A9F7">
            <w:pPr>
              <w:rPr>
                <w:rFonts w:ascii="Arial" w:hAnsi="Arial" w:cs="Arial"/>
                <w:bCs/>
                <w:sz w:val="20"/>
                <w:szCs w:val="20"/>
              </w:rPr>
            </w:pPr>
            <w:r>
              <w:rPr>
                <w:rFonts w:ascii="Arial" w:hAnsi="Arial" w:cs="Arial"/>
                <w:bCs/>
                <w:sz w:val="20"/>
                <w:szCs w:val="20"/>
              </w:rPr>
              <w:t>Describes strengths/weaknesses of the paper and</w:t>
            </w:r>
            <w:r w:rsidR="00570A34">
              <w:rPr>
                <w:rFonts w:ascii="Arial" w:hAnsi="Arial" w:cs="Arial"/>
                <w:bCs/>
                <w:sz w:val="20"/>
                <w:szCs w:val="20"/>
              </w:rPr>
              <w:t xml:space="preserve"> their own perspective on the validity of the study results / authors’ conclusions</w:t>
            </w:r>
          </w:p>
        </w:tc>
      </w:tr>
      <w:tr w:rsidRPr="004A5D1C" w:rsidR="00B32398" w:rsidTr="6EBCE367" w14:paraId="679FE100" w14:textId="77777777">
        <w:tc>
          <w:tcPr>
            <w:tcW w:w="2200" w:type="dxa"/>
            <w:shd w:val="clear" w:color="auto" w:fill="FFF2CC" w:themeFill="accent4" w:themeFillTint="33"/>
            <w:tcMar/>
          </w:tcPr>
          <w:p w:rsidRPr="004A5D1C" w:rsidR="00B32398" w:rsidP="006D6177" w:rsidRDefault="00B32398" w14:paraId="5A51FDDA" w14:textId="77777777">
            <w:pPr>
              <w:jc w:val="center"/>
              <w:rPr>
                <w:rFonts w:ascii="Arial" w:hAnsi="Arial" w:cs="Arial"/>
                <w:sz w:val="20"/>
                <w:szCs w:val="20"/>
              </w:rPr>
            </w:pPr>
          </w:p>
        </w:tc>
        <w:sdt>
          <w:sdtPr>
            <w:rPr>
              <w:rFonts w:ascii="Arial" w:hAnsi="Arial" w:cs="Arial"/>
              <w:sz w:val="20"/>
              <w:szCs w:val="20"/>
            </w:rPr>
            <w:id w:val="1445261451"/>
            <w14:checkbox>
              <w14:checked w14:val="0"/>
              <w14:checkedState w14:val="2612" w14:font="MS Gothic"/>
              <w14:uncheckedState w14:val="2610" w14:font="MS Gothic"/>
            </w14:checkbox>
          </w:sdtPr>
          <w:sdtEndPr/>
          <w:sdtContent>
            <w:tc>
              <w:tcPr>
                <w:tcW w:w="2282" w:type="dxa"/>
                <w:shd w:val="clear" w:color="auto" w:fill="FFF2CC" w:themeFill="accent4" w:themeFillTint="33"/>
              </w:tcPr>
              <w:p w:rsidRPr="004A5D1C" w:rsidR="00B32398" w:rsidP="006D6177" w:rsidRDefault="00B32398" w14:paraId="16847C80" w14:textId="77777777">
                <w:pPr>
                  <w:jc w:val="center"/>
                  <w:rPr>
                    <w:rFonts w:ascii="Arial" w:hAnsi="Arial" w:cs="Arial"/>
                    <w:sz w:val="20"/>
                    <w:szCs w:val="20"/>
                  </w:rPr>
                </w:pPr>
                <w:r w:rsidRPr="004A5D1C">
                  <w:rPr>
                    <w:rFonts w:ascii="Segoe UI Symbol" w:hAnsi="Segoe UI Symbol" w:eastAsia="MS Gothic" w:cs="Segoe UI Symbol"/>
                    <w:sz w:val="20"/>
                    <w:szCs w:val="20"/>
                  </w:rPr>
                  <w:t>☐</w:t>
                </w:r>
              </w:p>
            </w:tc>
          </w:sdtContent>
        </w:sdt>
        <w:sdt>
          <w:sdtPr>
            <w:rPr>
              <w:rFonts w:ascii="Arial" w:hAnsi="Arial" w:cs="Arial"/>
              <w:sz w:val="20"/>
              <w:szCs w:val="20"/>
            </w:rPr>
            <w:id w:val="2122568738"/>
            <w14:checkbox>
              <w14:checked w14:val="0"/>
              <w14:checkedState w14:val="2612" w14:font="MS Gothic"/>
              <w14:uncheckedState w14:val="2610" w14:font="MS Gothic"/>
            </w14:checkbox>
          </w:sdtPr>
          <w:sdtEndPr/>
          <w:sdtContent>
            <w:tc>
              <w:tcPr>
                <w:tcW w:w="1749" w:type="dxa"/>
                <w:shd w:val="clear" w:color="auto" w:fill="FFF2CC" w:themeFill="accent4" w:themeFillTint="33"/>
              </w:tcPr>
              <w:p w:rsidRPr="004A5D1C" w:rsidR="00B32398" w:rsidP="006D6177" w:rsidRDefault="00B32398" w14:paraId="73A8E7FB" w14:textId="77777777">
                <w:pPr>
                  <w:jc w:val="center"/>
                  <w:rPr>
                    <w:rFonts w:ascii="Arial" w:hAnsi="Arial" w:cs="Arial"/>
                    <w:sz w:val="20"/>
                    <w:szCs w:val="20"/>
                  </w:rPr>
                </w:pPr>
                <w:r>
                  <w:rPr>
                    <w:rFonts w:hint="eastAsia" w:ascii="MS Gothic" w:hAnsi="MS Gothic" w:eastAsia="MS Gothic" w:cs="Arial"/>
                    <w:sz w:val="20"/>
                    <w:szCs w:val="20"/>
                  </w:rPr>
                  <w:t>☐</w:t>
                </w:r>
              </w:p>
            </w:tc>
          </w:sdtContent>
        </w:sdt>
        <w:sdt>
          <w:sdtPr>
            <w:rPr>
              <w:rFonts w:ascii="Arial" w:hAnsi="Arial" w:cs="Arial"/>
              <w:sz w:val="20"/>
              <w:szCs w:val="20"/>
            </w:rPr>
            <w:id w:val="1459602071"/>
            <w14:checkbox>
              <w14:checked w14:val="1"/>
              <w14:checkedState w14:val="2612" w14:font="MS Gothic"/>
              <w14:uncheckedState w14:val="2610" w14:font="MS Gothic"/>
            </w14:checkbox>
          </w:sdtPr>
          <w:sdtEndPr/>
          <w:sdtContent>
            <w:tc>
              <w:tcPr>
                <w:tcW w:w="1493" w:type="dxa"/>
                <w:shd w:val="clear" w:color="auto" w:fill="FFF2CC" w:themeFill="accent4" w:themeFillTint="33"/>
              </w:tcPr>
              <w:p w:rsidRPr="004A5D1C" w:rsidR="00B32398" w:rsidP="006D6177" w:rsidRDefault="00586677" w14:paraId="31D86BD7" w14:textId="0C56AA70">
                <w:pPr>
                  <w:jc w:val="center"/>
                  <w:rPr>
                    <w:rFonts w:ascii="Arial" w:hAnsi="Arial" w:cs="Arial"/>
                    <w:sz w:val="20"/>
                    <w:szCs w:val="20"/>
                  </w:rPr>
                </w:pPr>
                <w:r>
                  <w:rPr>
                    <w:rFonts w:hint="eastAsia" w:ascii="MS Gothic" w:hAnsi="MS Gothic" w:eastAsia="MS Gothic" w:cs="Arial"/>
                    <w:sz w:val="20"/>
                    <w:szCs w:val="20"/>
                  </w:rPr>
                  <w:t>☒</w:t>
                </w:r>
              </w:p>
            </w:tc>
          </w:sdtContent>
        </w:sdt>
        <w:sdt>
          <w:sdtPr>
            <w:rPr>
              <w:rFonts w:ascii="Arial" w:hAnsi="Arial" w:cs="Arial"/>
              <w:sz w:val="20"/>
              <w:szCs w:val="20"/>
            </w:rPr>
            <w:id w:val="463477980"/>
            <w14:checkbox>
              <w14:checked w14:val="0"/>
              <w14:checkedState w14:val="2612" w14:font="MS Gothic"/>
              <w14:uncheckedState w14:val="2610" w14:font="MS Gothic"/>
            </w14:checkbox>
          </w:sdtPr>
          <w:sdtEndPr/>
          <w:sdtContent>
            <w:tc>
              <w:tcPr>
                <w:tcW w:w="1292" w:type="dxa"/>
                <w:shd w:val="clear" w:color="auto" w:fill="FFF2CC" w:themeFill="accent4" w:themeFillTint="33"/>
              </w:tcPr>
              <w:p w:rsidRPr="004A5D1C" w:rsidR="00B32398" w:rsidP="006D6177" w:rsidRDefault="00B32398" w14:paraId="56ADE10F" w14:textId="77777777">
                <w:pPr>
                  <w:jc w:val="center"/>
                  <w:rPr>
                    <w:rFonts w:ascii="Arial" w:hAnsi="Arial" w:cs="Arial"/>
                    <w:sz w:val="20"/>
                    <w:szCs w:val="20"/>
                  </w:rPr>
                </w:pPr>
                <w:r w:rsidRPr="004A5D1C">
                  <w:rPr>
                    <w:rFonts w:ascii="Segoe UI Symbol" w:hAnsi="Segoe UI Symbol" w:eastAsia="MS Gothic" w:cs="Segoe UI Symbol"/>
                    <w:sz w:val="20"/>
                    <w:szCs w:val="20"/>
                  </w:rPr>
                  <w:t>☐</w:t>
                </w:r>
              </w:p>
            </w:tc>
          </w:sdtContent>
        </w:sdt>
      </w:tr>
      <w:tr w:rsidRPr="004A5D1C" w:rsidR="00B32398" w:rsidTr="6EBCE367" w14:paraId="1B2254E1" w14:textId="77777777">
        <w:tc>
          <w:tcPr>
            <w:tcW w:w="9016" w:type="dxa"/>
            <w:gridSpan w:val="5"/>
            <w:shd w:val="clear" w:color="auto" w:fill="FFF2CC" w:themeFill="accent4" w:themeFillTint="33"/>
            <w:tcMar/>
          </w:tcPr>
          <w:p w:rsidRPr="004A5D1C" w:rsidR="00586677" w:rsidP="006D6177" w:rsidRDefault="00B32398" w14:paraId="58F4E974" w14:textId="3F95D004">
            <w:pPr>
              <w:rPr>
                <w:rFonts w:ascii="Arial" w:hAnsi="Arial" w:cs="Arial"/>
                <w:bCs/>
                <w:sz w:val="20"/>
                <w:szCs w:val="20"/>
                <w:u w:val="single"/>
              </w:rPr>
            </w:pPr>
            <w:r w:rsidRPr="004A5D1C">
              <w:rPr>
                <w:rFonts w:ascii="Arial" w:hAnsi="Arial" w:cs="Arial"/>
                <w:bCs/>
                <w:sz w:val="20"/>
                <w:szCs w:val="20"/>
                <w:u w:val="single"/>
              </w:rPr>
              <w:t>Strengt</w:t>
            </w:r>
            <w:r>
              <w:rPr>
                <w:rFonts w:ascii="Arial" w:hAnsi="Arial" w:cs="Arial"/>
                <w:bCs/>
                <w:sz w:val="20"/>
                <w:szCs w:val="20"/>
                <w:u w:val="single"/>
              </w:rPr>
              <w:t>hs</w:t>
            </w:r>
            <w:r w:rsidRPr="004A5D1C">
              <w:rPr>
                <w:rFonts w:ascii="Arial" w:hAnsi="Arial" w:cs="Arial"/>
                <w:bCs/>
                <w:sz w:val="20"/>
                <w:szCs w:val="20"/>
                <w:u w:val="single"/>
              </w:rPr>
              <w:t xml:space="preserve"> </w:t>
            </w:r>
          </w:p>
          <w:p w:rsidR="00B32398" w:rsidP="006D6177" w:rsidRDefault="00586677" w14:paraId="20139558" w14:textId="62FC92EC">
            <w:pPr>
              <w:rPr>
                <w:rFonts w:ascii="Arial" w:hAnsi="Arial" w:cs="Arial"/>
                <w:bCs/>
                <w:sz w:val="20"/>
                <w:szCs w:val="20"/>
              </w:rPr>
            </w:pPr>
            <w:r>
              <w:rPr>
                <w:rFonts w:ascii="Arial" w:hAnsi="Arial" w:cs="Arial"/>
                <w:bCs/>
                <w:sz w:val="20"/>
                <w:szCs w:val="20"/>
              </w:rPr>
              <w:t xml:space="preserve">They were able to critically evaluate the paper, affirming the validity of the findings and the appropriateness of the statistical tests that had been employed. </w:t>
            </w:r>
          </w:p>
          <w:p w:rsidR="00586677" w:rsidP="006D6177" w:rsidRDefault="00586677" w14:paraId="0E9D5DE6" w14:textId="46280530">
            <w:pPr>
              <w:rPr>
                <w:rFonts w:ascii="Arial" w:hAnsi="Arial" w:cs="Arial"/>
                <w:bCs/>
                <w:sz w:val="20"/>
                <w:szCs w:val="20"/>
              </w:rPr>
            </w:pPr>
          </w:p>
          <w:p w:rsidR="00586677" w:rsidP="006D6177" w:rsidRDefault="00586677" w14:paraId="085BEAF7" w14:textId="537FA0A6">
            <w:pPr>
              <w:rPr>
                <w:rFonts w:ascii="Arial" w:hAnsi="Arial" w:cs="Arial"/>
                <w:bCs/>
                <w:sz w:val="20"/>
                <w:szCs w:val="20"/>
              </w:rPr>
            </w:pPr>
            <w:r>
              <w:rPr>
                <w:rFonts w:ascii="Arial" w:hAnsi="Arial" w:cs="Arial"/>
                <w:bCs/>
                <w:sz w:val="20"/>
                <w:szCs w:val="20"/>
              </w:rPr>
              <w:t xml:space="preserve">They took time to </w:t>
            </w:r>
            <w:proofErr w:type="spellStart"/>
            <w:r>
              <w:rPr>
                <w:rFonts w:ascii="Arial" w:hAnsi="Arial" w:cs="Arial"/>
                <w:bCs/>
                <w:sz w:val="20"/>
                <w:szCs w:val="20"/>
              </w:rPr>
              <w:t>analyse</w:t>
            </w:r>
            <w:proofErr w:type="spellEnd"/>
            <w:r>
              <w:rPr>
                <w:rFonts w:ascii="Arial" w:hAnsi="Arial" w:cs="Arial"/>
                <w:bCs/>
                <w:sz w:val="20"/>
                <w:szCs w:val="20"/>
              </w:rPr>
              <w:t xml:space="preserve"> the inclusion and exclusion criteria to understand the applicability of the outcomes to the general population. </w:t>
            </w:r>
          </w:p>
          <w:p w:rsidR="00586677" w:rsidP="006D6177" w:rsidRDefault="00586677" w14:paraId="6242D62C" w14:textId="391F35F8">
            <w:pPr>
              <w:rPr>
                <w:rFonts w:ascii="Arial" w:hAnsi="Arial" w:cs="Arial"/>
                <w:bCs/>
                <w:sz w:val="20"/>
                <w:szCs w:val="20"/>
              </w:rPr>
            </w:pPr>
          </w:p>
          <w:p w:rsidR="00586677" w:rsidP="006D6177" w:rsidRDefault="00586677" w14:paraId="7D6638B7" w14:textId="7FB25B34">
            <w:pPr>
              <w:rPr>
                <w:rFonts w:ascii="Arial" w:hAnsi="Arial" w:cs="Arial"/>
                <w:bCs/>
                <w:sz w:val="20"/>
                <w:szCs w:val="20"/>
              </w:rPr>
            </w:pPr>
            <w:r>
              <w:rPr>
                <w:rFonts w:ascii="Arial" w:hAnsi="Arial" w:cs="Arial"/>
                <w:bCs/>
                <w:sz w:val="20"/>
                <w:szCs w:val="20"/>
              </w:rPr>
              <w:t xml:space="preserve">They were able to critique the author’s conclusions, strongly supporting most of the conclusions and identifying some small areas where the interpretation could have been different. </w:t>
            </w:r>
          </w:p>
          <w:p w:rsidR="00586677" w:rsidP="006D6177" w:rsidRDefault="00586677" w14:paraId="7861D572" w14:textId="5C46647B">
            <w:pPr>
              <w:rPr>
                <w:rFonts w:ascii="Arial" w:hAnsi="Arial" w:cs="Arial"/>
                <w:bCs/>
                <w:sz w:val="20"/>
                <w:szCs w:val="20"/>
              </w:rPr>
            </w:pPr>
          </w:p>
          <w:p w:rsidRPr="004A5D1C" w:rsidR="00B32398" w:rsidP="006D6177" w:rsidRDefault="00B32398" w14:paraId="2A55080B" w14:textId="77777777">
            <w:pPr>
              <w:rPr>
                <w:rFonts w:ascii="Arial" w:hAnsi="Arial" w:cs="Arial"/>
                <w:b/>
                <w:sz w:val="20"/>
                <w:szCs w:val="20"/>
                <w:u w:val="single"/>
              </w:rPr>
            </w:pPr>
          </w:p>
        </w:tc>
      </w:tr>
      <w:tr w:rsidRPr="004A5D1C" w:rsidR="00B32398" w:rsidTr="6EBCE367" w14:paraId="07FD560E" w14:textId="77777777">
        <w:tc>
          <w:tcPr>
            <w:tcW w:w="9016" w:type="dxa"/>
            <w:gridSpan w:val="5"/>
            <w:shd w:val="clear" w:color="auto" w:fill="FFF2CC" w:themeFill="accent4" w:themeFillTint="33"/>
            <w:tcMar/>
          </w:tcPr>
          <w:p w:rsidR="00B32398" w:rsidP="006D6177" w:rsidRDefault="00B32398" w14:paraId="0F1F0F23" w14:textId="77777777">
            <w:pPr>
              <w:rPr>
                <w:rFonts w:ascii="Arial" w:hAnsi="Arial" w:cs="Arial"/>
                <w:bCs/>
                <w:sz w:val="20"/>
                <w:szCs w:val="20"/>
                <w:u w:val="single"/>
              </w:rPr>
            </w:pPr>
            <w:r w:rsidRPr="007B50A1">
              <w:rPr>
                <w:rFonts w:ascii="Arial" w:hAnsi="Arial" w:cs="Arial"/>
                <w:bCs/>
                <w:sz w:val="20"/>
                <w:szCs w:val="20"/>
                <w:u w:val="single"/>
              </w:rPr>
              <w:t>Areas for development</w:t>
            </w:r>
          </w:p>
          <w:p w:rsidR="00B32398" w:rsidP="006D6177" w:rsidRDefault="00B32398" w14:paraId="35946B8F" w14:textId="77777777">
            <w:pPr>
              <w:rPr>
                <w:rFonts w:ascii="Arial" w:hAnsi="Arial" w:cs="Arial"/>
                <w:bCs/>
                <w:sz w:val="20"/>
                <w:szCs w:val="20"/>
                <w:u w:val="single"/>
              </w:rPr>
            </w:pPr>
          </w:p>
          <w:p w:rsidRPr="004A5D1C" w:rsidR="00B32398" w:rsidP="006D6177" w:rsidRDefault="00B32398" w14:paraId="19EF2F7C" w14:textId="77777777">
            <w:pPr>
              <w:rPr>
                <w:rFonts w:ascii="Arial" w:hAnsi="Arial" w:cs="Arial"/>
                <w:bCs/>
                <w:sz w:val="20"/>
                <w:szCs w:val="20"/>
                <w:u w:val="single"/>
              </w:rPr>
            </w:pPr>
          </w:p>
        </w:tc>
      </w:tr>
      <w:tr w:rsidRPr="004A5D1C" w:rsidR="00B32398" w:rsidTr="6EBCE367" w14:paraId="344FD66B" w14:textId="77777777">
        <w:tc>
          <w:tcPr>
            <w:tcW w:w="9016" w:type="dxa"/>
            <w:gridSpan w:val="5"/>
            <w:shd w:val="clear" w:color="auto" w:fill="E2EFD9" w:themeFill="accent6" w:themeFillTint="33"/>
            <w:tcMar/>
          </w:tcPr>
          <w:p w:rsidRPr="004A5D1C" w:rsidR="00B32398" w:rsidP="006D6177" w:rsidRDefault="005A3341" w14:paraId="1CDB1ECB" w14:textId="4DFC02ED">
            <w:pPr>
              <w:rPr>
                <w:rFonts w:ascii="Arial" w:hAnsi="Arial" w:cs="Arial"/>
                <w:b/>
                <w:sz w:val="20"/>
                <w:szCs w:val="20"/>
              </w:rPr>
            </w:pPr>
            <w:r>
              <w:rPr>
                <w:rFonts w:ascii="Arial" w:hAnsi="Arial" w:cs="Arial"/>
                <w:b/>
                <w:sz w:val="20"/>
                <w:szCs w:val="20"/>
              </w:rPr>
              <w:t>Implications for practice</w:t>
            </w:r>
          </w:p>
          <w:p w:rsidRPr="004A5D1C" w:rsidR="00B32398" w:rsidP="006D6177" w:rsidRDefault="00570A34" w14:paraId="1D392512" w14:textId="6081AD13">
            <w:pPr>
              <w:rPr>
                <w:rFonts w:ascii="Arial" w:hAnsi="Arial" w:cs="Arial"/>
                <w:b/>
                <w:sz w:val="20"/>
                <w:szCs w:val="20"/>
              </w:rPr>
            </w:pPr>
            <w:r>
              <w:rPr>
                <w:rFonts w:ascii="Arial" w:hAnsi="Arial" w:cs="Arial"/>
                <w:bCs/>
                <w:sz w:val="20"/>
                <w:szCs w:val="20"/>
              </w:rPr>
              <w:t xml:space="preserve">Describes implications for current / future clinical practice and research </w:t>
            </w:r>
          </w:p>
        </w:tc>
      </w:tr>
      <w:tr w:rsidRPr="004A5D1C" w:rsidR="00B32398" w:rsidTr="6EBCE367" w14:paraId="360C969B" w14:textId="77777777">
        <w:tc>
          <w:tcPr>
            <w:tcW w:w="2200" w:type="dxa"/>
            <w:shd w:val="clear" w:color="auto" w:fill="E2EFD9" w:themeFill="accent6" w:themeFillTint="33"/>
            <w:tcMar/>
          </w:tcPr>
          <w:p w:rsidRPr="004A5D1C" w:rsidR="00B32398" w:rsidP="006D6177" w:rsidRDefault="00B32398" w14:paraId="75E18728" w14:textId="77777777">
            <w:pPr>
              <w:jc w:val="center"/>
              <w:rPr>
                <w:rFonts w:ascii="Arial" w:hAnsi="Arial" w:cs="Arial"/>
                <w:sz w:val="20"/>
                <w:szCs w:val="20"/>
              </w:rPr>
            </w:pPr>
          </w:p>
        </w:tc>
        <w:sdt>
          <w:sdtPr>
            <w:rPr>
              <w:rFonts w:ascii="Arial" w:hAnsi="Arial" w:cs="Arial"/>
              <w:sz w:val="20"/>
              <w:szCs w:val="20"/>
            </w:rPr>
            <w:id w:val="322178651"/>
            <w14:checkbox>
              <w14:checked w14:val="0"/>
              <w14:checkedState w14:val="2612" w14:font="MS Gothic"/>
              <w14:uncheckedState w14:val="2610" w14:font="MS Gothic"/>
            </w14:checkbox>
          </w:sdtPr>
          <w:sdtEndPr/>
          <w:sdtContent>
            <w:tc>
              <w:tcPr>
                <w:tcW w:w="2282" w:type="dxa"/>
                <w:shd w:val="clear" w:color="auto" w:fill="E2EFD9" w:themeFill="accent6" w:themeFillTint="33"/>
              </w:tcPr>
              <w:p w:rsidRPr="004A5D1C" w:rsidR="00B32398" w:rsidP="006D6177" w:rsidRDefault="00586677" w14:paraId="680B03E3" w14:textId="5D0D6549">
                <w:pPr>
                  <w:jc w:val="center"/>
                  <w:rPr>
                    <w:rFonts w:ascii="Arial" w:hAnsi="Arial" w:cs="Arial"/>
                    <w:sz w:val="20"/>
                    <w:szCs w:val="20"/>
                  </w:rPr>
                </w:pPr>
                <w:r>
                  <w:rPr>
                    <w:rFonts w:hint="eastAsia" w:ascii="MS Gothic" w:hAnsi="MS Gothic" w:eastAsia="MS Gothic" w:cs="Arial"/>
                    <w:sz w:val="20"/>
                    <w:szCs w:val="20"/>
                  </w:rPr>
                  <w:t>☐</w:t>
                </w:r>
              </w:p>
            </w:tc>
          </w:sdtContent>
        </w:sdt>
        <w:sdt>
          <w:sdtPr>
            <w:rPr>
              <w:rFonts w:ascii="Arial" w:hAnsi="Arial" w:cs="Arial"/>
              <w:sz w:val="20"/>
              <w:szCs w:val="20"/>
            </w:rPr>
            <w:id w:val="1470471353"/>
            <w14:checkbox>
              <w14:checked w14:val="0"/>
              <w14:checkedState w14:val="2612" w14:font="MS Gothic"/>
              <w14:uncheckedState w14:val="2610" w14:font="MS Gothic"/>
            </w14:checkbox>
          </w:sdtPr>
          <w:sdtEndPr/>
          <w:sdtContent>
            <w:tc>
              <w:tcPr>
                <w:tcW w:w="1749" w:type="dxa"/>
                <w:shd w:val="clear" w:color="auto" w:fill="E2EFD9" w:themeFill="accent6" w:themeFillTint="33"/>
              </w:tcPr>
              <w:p w:rsidRPr="004A5D1C" w:rsidR="00B32398" w:rsidP="006D6177" w:rsidRDefault="00B32398" w14:paraId="09A10D22" w14:textId="77777777">
                <w:pPr>
                  <w:jc w:val="center"/>
                  <w:rPr>
                    <w:rFonts w:ascii="Arial" w:hAnsi="Arial" w:cs="Arial"/>
                    <w:sz w:val="20"/>
                    <w:szCs w:val="20"/>
                  </w:rPr>
                </w:pPr>
                <w:r w:rsidRPr="004A5D1C">
                  <w:rPr>
                    <w:rFonts w:ascii="Segoe UI Symbol" w:hAnsi="Segoe UI Symbol" w:eastAsia="MS Gothic" w:cs="Segoe UI Symbol"/>
                    <w:sz w:val="20"/>
                    <w:szCs w:val="20"/>
                  </w:rPr>
                  <w:t>☐</w:t>
                </w:r>
              </w:p>
            </w:tc>
          </w:sdtContent>
        </w:sdt>
        <w:sdt>
          <w:sdtPr>
            <w:rPr>
              <w:rFonts w:ascii="Arial" w:hAnsi="Arial" w:cs="Arial"/>
              <w:sz w:val="20"/>
              <w:szCs w:val="20"/>
            </w:rPr>
            <w:id w:val="355705481"/>
            <w14:checkbox>
              <w14:checked w14:val="1"/>
              <w14:checkedState w14:val="2612" w14:font="MS Gothic"/>
              <w14:uncheckedState w14:val="2610" w14:font="MS Gothic"/>
            </w14:checkbox>
          </w:sdtPr>
          <w:sdtEndPr/>
          <w:sdtContent>
            <w:tc>
              <w:tcPr>
                <w:tcW w:w="1493" w:type="dxa"/>
                <w:shd w:val="clear" w:color="auto" w:fill="E2EFD9" w:themeFill="accent6" w:themeFillTint="33"/>
              </w:tcPr>
              <w:p w:rsidRPr="004A5D1C" w:rsidR="00B32398" w:rsidP="006D6177" w:rsidRDefault="00586677" w14:paraId="028199E3" w14:textId="2C959582">
                <w:pPr>
                  <w:jc w:val="center"/>
                  <w:rPr>
                    <w:rFonts w:ascii="Arial" w:hAnsi="Arial" w:cs="Arial"/>
                    <w:sz w:val="20"/>
                    <w:szCs w:val="20"/>
                  </w:rPr>
                </w:pPr>
                <w:r>
                  <w:rPr>
                    <w:rFonts w:hint="eastAsia" w:ascii="MS Gothic" w:hAnsi="MS Gothic" w:eastAsia="MS Gothic" w:cs="Arial"/>
                    <w:sz w:val="20"/>
                    <w:szCs w:val="20"/>
                  </w:rPr>
                  <w:t>☒</w:t>
                </w:r>
              </w:p>
            </w:tc>
          </w:sdtContent>
        </w:sdt>
        <w:sdt>
          <w:sdtPr>
            <w:rPr>
              <w:rFonts w:ascii="Arial" w:hAnsi="Arial" w:cs="Arial"/>
              <w:sz w:val="20"/>
              <w:szCs w:val="20"/>
            </w:rPr>
            <w:id w:val="-1107964636"/>
            <w14:checkbox>
              <w14:checked w14:val="0"/>
              <w14:checkedState w14:val="2612" w14:font="MS Gothic"/>
              <w14:uncheckedState w14:val="2610" w14:font="MS Gothic"/>
            </w14:checkbox>
          </w:sdtPr>
          <w:sdtEndPr/>
          <w:sdtContent>
            <w:tc>
              <w:tcPr>
                <w:tcW w:w="1292" w:type="dxa"/>
                <w:shd w:val="clear" w:color="auto" w:fill="E2EFD9" w:themeFill="accent6" w:themeFillTint="33"/>
              </w:tcPr>
              <w:p w:rsidRPr="004A5D1C" w:rsidR="00B32398" w:rsidP="006D6177" w:rsidRDefault="00B32398" w14:paraId="40F94659" w14:textId="77777777">
                <w:pPr>
                  <w:jc w:val="center"/>
                  <w:rPr>
                    <w:rFonts w:ascii="Arial" w:hAnsi="Arial" w:cs="Arial"/>
                    <w:sz w:val="20"/>
                    <w:szCs w:val="20"/>
                  </w:rPr>
                </w:pPr>
                <w:r w:rsidRPr="004A5D1C">
                  <w:rPr>
                    <w:rFonts w:ascii="Segoe UI Symbol" w:hAnsi="Segoe UI Symbol" w:eastAsia="MS Gothic" w:cs="Segoe UI Symbol"/>
                    <w:sz w:val="20"/>
                    <w:szCs w:val="20"/>
                  </w:rPr>
                  <w:t>☐</w:t>
                </w:r>
              </w:p>
            </w:tc>
          </w:sdtContent>
        </w:sdt>
      </w:tr>
      <w:tr w:rsidRPr="004A5D1C" w:rsidR="00B32398" w:rsidTr="6EBCE367" w14:paraId="26D45AC1" w14:textId="77777777">
        <w:tc>
          <w:tcPr>
            <w:tcW w:w="9016" w:type="dxa"/>
            <w:gridSpan w:val="5"/>
            <w:shd w:val="clear" w:color="auto" w:fill="E2EFD9" w:themeFill="accent6" w:themeFillTint="33"/>
            <w:tcMar/>
          </w:tcPr>
          <w:p w:rsidRPr="004A5D1C" w:rsidR="00B32398" w:rsidP="006D6177" w:rsidRDefault="00B32398" w14:paraId="1BFA93B9" w14:textId="77777777">
            <w:pPr>
              <w:rPr>
                <w:rFonts w:ascii="Arial" w:hAnsi="Arial" w:cs="Arial"/>
                <w:bCs/>
                <w:sz w:val="20"/>
                <w:szCs w:val="20"/>
                <w:u w:val="single"/>
              </w:rPr>
            </w:pPr>
            <w:r w:rsidRPr="004A5D1C">
              <w:rPr>
                <w:rFonts w:ascii="Arial" w:hAnsi="Arial" w:cs="Arial"/>
                <w:bCs/>
                <w:sz w:val="20"/>
                <w:szCs w:val="20"/>
                <w:u w:val="single"/>
              </w:rPr>
              <w:t xml:space="preserve">Strengths </w:t>
            </w:r>
          </w:p>
          <w:p w:rsidR="00B32398" w:rsidP="006D6177" w:rsidRDefault="00586677" w14:paraId="7701EAC2" w14:textId="2F538FFE">
            <w:pPr>
              <w:rPr>
                <w:rFonts w:ascii="Arial" w:hAnsi="Arial" w:cs="Arial"/>
                <w:bCs/>
                <w:sz w:val="20"/>
                <w:szCs w:val="20"/>
              </w:rPr>
            </w:pPr>
            <w:r w:rsidRPr="00586677">
              <w:rPr>
                <w:rFonts w:ascii="Arial" w:hAnsi="Arial" w:cs="Arial"/>
                <w:bCs/>
                <w:sz w:val="20"/>
                <w:szCs w:val="20"/>
              </w:rPr>
              <w:t>In this area the pharmacist excelled</w:t>
            </w:r>
            <w:r>
              <w:rPr>
                <w:rFonts w:ascii="Arial" w:hAnsi="Arial" w:cs="Arial"/>
                <w:bCs/>
                <w:sz w:val="20"/>
                <w:szCs w:val="20"/>
              </w:rPr>
              <w:t xml:space="preserve">, identifying the potential implications across our primary care network and beyond. </w:t>
            </w:r>
          </w:p>
          <w:p w:rsidR="00586677" w:rsidP="006D6177" w:rsidRDefault="00586677" w14:paraId="33C7C2BD" w14:textId="1186A0BC">
            <w:pPr>
              <w:rPr>
                <w:rFonts w:ascii="Arial" w:hAnsi="Arial" w:cs="Arial"/>
                <w:bCs/>
                <w:sz w:val="20"/>
                <w:szCs w:val="20"/>
              </w:rPr>
            </w:pPr>
          </w:p>
          <w:p w:rsidR="00586677" w:rsidP="006D6177" w:rsidRDefault="00586677" w14:paraId="74D0F821" w14:textId="772AF446">
            <w:pPr>
              <w:rPr>
                <w:rFonts w:ascii="Arial" w:hAnsi="Arial" w:cs="Arial"/>
                <w:bCs/>
                <w:sz w:val="20"/>
                <w:szCs w:val="20"/>
              </w:rPr>
            </w:pPr>
            <w:r>
              <w:rPr>
                <w:rFonts w:ascii="Arial" w:hAnsi="Arial" w:cs="Arial"/>
                <w:bCs/>
                <w:sz w:val="20"/>
                <w:szCs w:val="20"/>
              </w:rPr>
              <w:t xml:space="preserve">They identified the number of patients in the local population who might be eligible for this treatment and what that could mean for us in terms of potential outcomes (in reduction in </w:t>
            </w:r>
            <w:proofErr w:type="spellStart"/>
            <w:r>
              <w:rPr>
                <w:rFonts w:ascii="Arial" w:hAnsi="Arial" w:cs="Arial"/>
                <w:bCs/>
                <w:sz w:val="20"/>
                <w:szCs w:val="20"/>
              </w:rPr>
              <w:t>hospitalisations</w:t>
            </w:r>
            <w:proofErr w:type="spellEnd"/>
            <w:r>
              <w:rPr>
                <w:rFonts w:ascii="Arial" w:hAnsi="Arial" w:cs="Arial"/>
                <w:bCs/>
                <w:sz w:val="20"/>
                <w:szCs w:val="20"/>
              </w:rPr>
              <w:t xml:space="preserve">) if we were to rapidly implement the recommendations but also the increased potential workload, the monitoring requirements and the impact on our prescribing budget. </w:t>
            </w:r>
          </w:p>
          <w:p w:rsidR="00586677" w:rsidP="006D6177" w:rsidRDefault="00586677" w14:paraId="45EA17BE" w14:textId="409DA6AB">
            <w:pPr>
              <w:rPr>
                <w:rFonts w:ascii="Arial" w:hAnsi="Arial" w:cs="Arial"/>
                <w:bCs/>
                <w:sz w:val="20"/>
                <w:szCs w:val="20"/>
              </w:rPr>
            </w:pPr>
          </w:p>
          <w:p w:rsidRPr="00586677" w:rsidR="00586677" w:rsidP="006D6177" w:rsidRDefault="00586677" w14:paraId="7B0FD55E" w14:textId="7B7C6E43">
            <w:pPr>
              <w:rPr>
                <w:rFonts w:ascii="Arial" w:hAnsi="Arial" w:cs="Arial"/>
                <w:bCs/>
                <w:sz w:val="20"/>
                <w:szCs w:val="20"/>
              </w:rPr>
            </w:pPr>
            <w:r>
              <w:rPr>
                <w:rFonts w:ascii="Arial" w:hAnsi="Arial" w:cs="Arial"/>
                <w:bCs/>
                <w:sz w:val="20"/>
                <w:szCs w:val="20"/>
              </w:rPr>
              <w:t xml:space="preserve">They had already reached out to the local specialist </w:t>
            </w:r>
            <w:proofErr w:type="spellStart"/>
            <w:r>
              <w:rPr>
                <w:rFonts w:ascii="Arial" w:hAnsi="Arial" w:cs="Arial"/>
                <w:bCs/>
                <w:sz w:val="20"/>
                <w:szCs w:val="20"/>
              </w:rPr>
              <w:t>centre</w:t>
            </w:r>
            <w:proofErr w:type="spellEnd"/>
            <w:r>
              <w:rPr>
                <w:rFonts w:ascii="Arial" w:hAnsi="Arial" w:cs="Arial"/>
                <w:bCs/>
                <w:sz w:val="20"/>
                <w:szCs w:val="20"/>
              </w:rPr>
              <w:t xml:space="preserve"> and other local primary care networks to work on a </w:t>
            </w:r>
            <w:proofErr w:type="spellStart"/>
            <w:r>
              <w:rPr>
                <w:rFonts w:ascii="Arial" w:hAnsi="Arial" w:cs="Arial"/>
                <w:bCs/>
                <w:sz w:val="20"/>
                <w:szCs w:val="20"/>
              </w:rPr>
              <w:t>standardised</w:t>
            </w:r>
            <w:proofErr w:type="spellEnd"/>
            <w:r>
              <w:rPr>
                <w:rFonts w:ascii="Arial" w:hAnsi="Arial" w:cs="Arial"/>
                <w:bCs/>
                <w:sz w:val="20"/>
                <w:szCs w:val="20"/>
              </w:rPr>
              <w:t xml:space="preserve"> pathway for managing this treatment. </w:t>
            </w:r>
          </w:p>
          <w:p w:rsidRPr="004A5D1C" w:rsidR="00B32398" w:rsidP="006D6177" w:rsidRDefault="00B32398" w14:paraId="1F980A6A" w14:textId="77777777">
            <w:pPr>
              <w:rPr>
                <w:rFonts w:ascii="Arial" w:hAnsi="Arial" w:cs="Arial"/>
                <w:b/>
                <w:sz w:val="20"/>
                <w:szCs w:val="20"/>
                <w:u w:val="single"/>
              </w:rPr>
            </w:pPr>
          </w:p>
        </w:tc>
      </w:tr>
      <w:tr w:rsidRPr="004A5D1C" w:rsidR="00B32398" w:rsidTr="6EBCE367" w14:paraId="5722C2A5" w14:textId="77777777">
        <w:tc>
          <w:tcPr>
            <w:tcW w:w="9016" w:type="dxa"/>
            <w:gridSpan w:val="5"/>
            <w:shd w:val="clear" w:color="auto" w:fill="E2EFD9" w:themeFill="accent6" w:themeFillTint="33"/>
            <w:tcMar/>
          </w:tcPr>
          <w:p w:rsidR="00B32398" w:rsidP="006D6177" w:rsidRDefault="00B32398" w14:paraId="3BAA5436" w14:textId="77777777">
            <w:pPr>
              <w:rPr>
                <w:rFonts w:ascii="Arial" w:hAnsi="Arial" w:cs="Arial"/>
                <w:bCs/>
                <w:sz w:val="20"/>
                <w:szCs w:val="20"/>
                <w:u w:val="single"/>
              </w:rPr>
            </w:pPr>
            <w:r w:rsidRPr="00D01AA1">
              <w:rPr>
                <w:rFonts w:ascii="Arial" w:hAnsi="Arial" w:cs="Arial"/>
                <w:bCs/>
                <w:sz w:val="20"/>
                <w:szCs w:val="20"/>
                <w:u w:val="single"/>
              </w:rPr>
              <w:t>Areas for development</w:t>
            </w:r>
          </w:p>
          <w:p w:rsidR="00B32398" w:rsidP="006D6177" w:rsidRDefault="00B32398" w14:paraId="106D7B01" w14:textId="77777777">
            <w:pPr>
              <w:rPr>
                <w:rFonts w:ascii="Arial" w:hAnsi="Arial" w:cs="Arial"/>
                <w:bCs/>
                <w:sz w:val="20"/>
                <w:szCs w:val="20"/>
                <w:u w:val="single"/>
              </w:rPr>
            </w:pPr>
          </w:p>
          <w:p w:rsidRPr="004A5D1C" w:rsidR="00B32398" w:rsidP="006D6177" w:rsidRDefault="00B32398" w14:paraId="5314919B" w14:textId="77777777">
            <w:pPr>
              <w:rPr>
                <w:rFonts w:ascii="Arial" w:hAnsi="Arial" w:cs="Arial"/>
                <w:bCs/>
                <w:sz w:val="20"/>
                <w:szCs w:val="20"/>
                <w:u w:val="single"/>
              </w:rPr>
            </w:pPr>
          </w:p>
        </w:tc>
      </w:tr>
    </w:tbl>
    <w:p w:rsidR="00672521" w:rsidP="00672521" w:rsidRDefault="00672521" w14:paraId="23312D52" w14:textId="77777777">
      <w:pPr>
        <w:rPr>
          <w:rFonts w:ascii="Arial" w:hAnsi="Arial" w:cs="Arial"/>
          <w:b/>
          <w:szCs w:val="22"/>
        </w:rPr>
      </w:pPr>
    </w:p>
    <w:p w:rsidR="00672521" w:rsidP="00672521" w:rsidRDefault="00672521" w14:paraId="30A469F9" w14:textId="77777777">
      <w:pPr>
        <w:rPr>
          <w:rFonts w:ascii="Arial" w:hAnsi="Arial" w:cs="Arial"/>
          <w:b/>
          <w:szCs w:val="22"/>
        </w:rPr>
      </w:pPr>
    </w:p>
    <w:p w:rsidR="00672521" w:rsidP="00672521" w:rsidRDefault="00672521" w14:paraId="2E823E5D" w14:textId="182B5E16">
      <w:pPr>
        <w:rPr>
          <w:rFonts w:ascii="Arial" w:hAnsi="Arial" w:cs="Arial"/>
          <w:b/>
          <w:szCs w:val="22"/>
        </w:rPr>
      </w:pPr>
      <w:r w:rsidRPr="00352A8B">
        <w:rPr>
          <w:rFonts w:ascii="Arial" w:hAnsi="Arial" w:cs="Arial"/>
          <w:b/>
          <w:szCs w:val="22"/>
        </w:rPr>
        <w:lastRenderedPageBreak/>
        <w:t xml:space="preserve">Based </w:t>
      </w:r>
      <w:r>
        <w:rPr>
          <w:rFonts w:ascii="Arial" w:hAnsi="Arial" w:cs="Arial"/>
          <w:b/>
          <w:szCs w:val="22"/>
        </w:rPr>
        <w:t xml:space="preserve">on your observation of this </w:t>
      </w:r>
      <w:r w:rsidR="005B4E8F">
        <w:rPr>
          <w:rFonts w:ascii="Arial" w:hAnsi="Arial" w:cs="Arial"/>
          <w:b/>
          <w:szCs w:val="22"/>
        </w:rPr>
        <w:t>presentation</w:t>
      </w:r>
      <w:r>
        <w:rPr>
          <w:rFonts w:ascii="Arial" w:hAnsi="Arial" w:cs="Arial"/>
          <w:b/>
          <w:szCs w:val="22"/>
        </w:rPr>
        <w:t>,</w:t>
      </w:r>
      <w:r w:rsidRPr="00352A8B">
        <w:rPr>
          <w:rFonts w:ascii="Arial" w:hAnsi="Arial" w:cs="Arial"/>
          <w:b/>
          <w:szCs w:val="22"/>
        </w:rPr>
        <w:t xml:space="preserve"> rate the </w:t>
      </w:r>
      <w:r>
        <w:rPr>
          <w:rFonts w:ascii="Arial" w:hAnsi="Arial" w:cs="Arial"/>
          <w:b/>
          <w:szCs w:val="22"/>
        </w:rPr>
        <w:t>overall competence at which the pharmacist has shown that they are performing:</w:t>
      </w:r>
    </w:p>
    <w:p w:rsidRPr="00352A8B" w:rsidR="00672521" w:rsidP="00672521" w:rsidRDefault="00672521" w14:paraId="559F4582" w14:textId="77777777">
      <w:pPr>
        <w:rPr>
          <w:rFonts w:ascii="Arial" w:hAnsi="Arial" w:cs="Arial"/>
          <w:b/>
          <w:szCs w:val="22"/>
        </w:rPr>
      </w:pPr>
    </w:p>
    <w:tbl>
      <w:tblPr>
        <w:tblStyle w:val="TableGrid"/>
        <w:tblW w:w="0" w:type="auto"/>
        <w:tblInd w:w="0" w:type="dxa"/>
        <w:tblBorders>
          <w:insideH w:val="none" w:color="auto" w:sz="0" w:space="0"/>
          <w:insideV w:val="none" w:color="auto" w:sz="0" w:space="0"/>
        </w:tblBorders>
        <w:tblLook w:val="04A0" w:firstRow="1" w:lastRow="0" w:firstColumn="1" w:lastColumn="0" w:noHBand="0" w:noVBand="1"/>
      </w:tblPr>
      <w:tblGrid>
        <w:gridCol w:w="4248"/>
        <w:gridCol w:w="3118"/>
        <w:gridCol w:w="426"/>
      </w:tblGrid>
      <w:tr w:rsidRPr="009051EE" w:rsidR="000A05D6" w:rsidTr="007B4B7E" w14:paraId="5B714DDE" w14:textId="77777777">
        <w:tc>
          <w:tcPr>
            <w:tcW w:w="4248" w:type="dxa"/>
            <w:shd w:val="clear" w:color="auto" w:fill="002060"/>
          </w:tcPr>
          <w:p w:rsidRPr="009051EE" w:rsidR="000A05D6" w:rsidP="007B4B7E" w:rsidRDefault="000A05D6" w14:paraId="676920AA" w14:textId="77777777">
            <w:pPr>
              <w:jc w:val="right"/>
              <w:rPr>
                <w:rFonts w:ascii="Arial" w:hAnsi="Arial" w:cs="Arial"/>
                <w:b/>
                <w:color w:val="FFFFFF" w:themeColor="background1"/>
                <w:sz w:val="22"/>
                <w:szCs w:val="22"/>
              </w:rPr>
            </w:pPr>
            <w:r>
              <w:rPr>
                <w:rFonts w:ascii="Arial" w:hAnsi="Arial" w:cs="Arial"/>
                <w:b/>
                <w:color w:val="FFFFFF" w:themeColor="background1"/>
                <w:sz w:val="22"/>
                <w:szCs w:val="22"/>
              </w:rPr>
              <w:t>Overall rating</w:t>
            </w:r>
          </w:p>
        </w:tc>
        <w:tc>
          <w:tcPr>
            <w:tcW w:w="3544" w:type="dxa"/>
            <w:gridSpan w:val="2"/>
            <w:shd w:val="clear" w:color="auto" w:fill="002060"/>
          </w:tcPr>
          <w:p w:rsidRPr="009051EE" w:rsidR="000A05D6" w:rsidP="007B4B7E" w:rsidRDefault="000A05D6" w14:paraId="47171444" w14:textId="77777777">
            <w:pPr>
              <w:jc w:val="right"/>
              <w:rPr>
                <w:rFonts w:ascii="Arial" w:hAnsi="Arial" w:cs="Arial"/>
                <w:b/>
                <w:color w:val="FFFFFF" w:themeColor="background1"/>
                <w:sz w:val="22"/>
                <w:szCs w:val="22"/>
              </w:rPr>
            </w:pPr>
          </w:p>
        </w:tc>
      </w:tr>
      <w:tr w:rsidRPr="00F13AF9" w:rsidR="000A05D6" w:rsidTr="007B4B7E" w14:paraId="47A28A7D" w14:textId="77777777">
        <w:tblPrEx>
          <w:tblBorders>
            <w:insideH w:val="single" w:color="auto" w:sz="4" w:space="0"/>
            <w:insideV w:val="single" w:color="auto" w:sz="4" w:space="0"/>
          </w:tblBorders>
        </w:tblPrEx>
        <w:tc>
          <w:tcPr>
            <w:tcW w:w="7366" w:type="dxa"/>
            <w:gridSpan w:val="2"/>
          </w:tcPr>
          <w:p w:rsidR="000A05D6" w:rsidP="007B4B7E" w:rsidRDefault="000A05D6" w14:paraId="24C51D55" w14:textId="77777777">
            <w:pPr>
              <w:rPr>
                <w:rFonts w:ascii="Arial" w:hAnsi="Arial" w:cs="Arial"/>
                <w:sz w:val="20"/>
                <w:szCs w:val="20"/>
              </w:rPr>
            </w:pPr>
            <w:bookmarkStart w:name="_Hlk50723961" w:id="0"/>
            <w:r>
              <w:rPr>
                <w:rFonts w:ascii="Arial" w:hAnsi="Arial" w:cs="Arial"/>
                <w:sz w:val="20"/>
                <w:szCs w:val="20"/>
              </w:rPr>
              <w:t>Significantly below the level expected of an entry-level consultant pharmacist</w:t>
            </w:r>
          </w:p>
        </w:tc>
        <w:tc>
          <w:tcPr>
            <w:tcW w:w="426" w:type="dxa"/>
          </w:tcPr>
          <w:p w:rsidRPr="00F13AF9" w:rsidR="000A05D6" w:rsidP="007B4B7E" w:rsidRDefault="000A05D6" w14:paraId="39031DFF" w14:textId="77777777">
            <w:pPr>
              <w:rPr>
                <w:rFonts w:ascii="Segoe UI Symbol" w:hAnsi="Segoe UI Symbol" w:eastAsia="MS Gothic" w:cs="Segoe UI Symbol"/>
                <w:sz w:val="20"/>
                <w:szCs w:val="20"/>
              </w:rPr>
            </w:pPr>
            <w:r w:rsidRPr="00F13AF9">
              <w:rPr>
                <w:rFonts w:ascii="Segoe UI Symbol" w:hAnsi="Segoe UI Symbol" w:eastAsia="MS Gothic" w:cs="Segoe UI Symbol"/>
                <w:sz w:val="20"/>
                <w:szCs w:val="20"/>
              </w:rPr>
              <w:t>☐</w:t>
            </w:r>
          </w:p>
        </w:tc>
      </w:tr>
      <w:tr w:rsidRPr="00F13AF9" w:rsidR="000A05D6" w:rsidTr="007B4B7E" w14:paraId="6830E26D" w14:textId="77777777">
        <w:tblPrEx>
          <w:tblBorders>
            <w:insideH w:val="single" w:color="auto" w:sz="4" w:space="0"/>
            <w:insideV w:val="single" w:color="auto" w:sz="4" w:space="0"/>
          </w:tblBorders>
        </w:tblPrEx>
        <w:tc>
          <w:tcPr>
            <w:tcW w:w="7366" w:type="dxa"/>
            <w:gridSpan w:val="2"/>
          </w:tcPr>
          <w:p w:rsidRPr="00F13AF9" w:rsidR="000A05D6" w:rsidP="007B4B7E" w:rsidRDefault="000A05D6" w14:paraId="41A7C8DC" w14:textId="77777777">
            <w:pPr>
              <w:rPr>
                <w:rFonts w:ascii="Arial" w:hAnsi="Arial" w:cs="Arial"/>
                <w:b/>
                <w:sz w:val="20"/>
                <w:szCs w:val="20"/>
              </w:rPr>
            </w:pPr>
            <w:r>
              <w:rPr>
                <w:rFonts w:ascii="Arial" w:hAnsi="Arial" w:cs="Arial"/>
                <w:sz w:val="20"/>
                <w:szCs w:val="20"/>
              </w:rPr>
              <w:t>Below, but working towards,</w:t>
            </w:r>
            <w:r w:rsidRPr="00F13AF9">
              <w:rPr>
                <w:rFonts w:ascii="Arial" w:hAnsi="Arial" w:cs="Arial"/>
                <w:sz w:val="20"/>
                <w:szCs w:val="20"/>
              </w:rPr>
              <w:t xml:space="preserve"> the level expected of an entry-level consultant pharmacis</w:t>
            </w:r>
            <w:r>
              <w:rPr>
                <w:rFonts w:ascii="Arial" w:hAnsi="Arial" w:cs="Arial"/>
                <w:sz w:val="20"/>
                <w:szCs w:val="20"/>
              </w:rPr>
              <w:t>t</w:t>
            </w:r>
          </w:p>
        </w:tc>
        <w:tc>
          <w:tcPr>
            <w:tcW w:w="426" w:type="dxa"/>
          </w:tcPr>
          <w:p w:rsidRPr="00F13AF9" w:rsidR="000A05D6" w:rsidP="007B4B7E" w:rsidRDefault="000A05D6" w14:paraId="5CD16587" w14:textId="77777777">
            <w:pPr>
              <w:rPr>
                <w:rFonts w:ascii="Arial" w:hAnsi="Arial" w:cs="Arial"/>
                <w:sz w:val="20"/>
                <w:szCs w:val="20"/>
              </w:rPr>
            </w:pPr>
            <w:r w:rsidRPr="00F13AF9">
              <w:rPr>
                <w:rFonts w:ascii="Segoe UI Symbol" w:hAnsi="Segoe UI Symbol" w:eastAsia="MS Gothic" w:cs="Segoe UI Symbol"/>
                <w:sz w:val="20"/>
                <w:szCs w:val="20"/>
              </w:rPr>
              <w:t>☐</w:t>
            </w:r>
          </w:p>
        </w:tc>
      </w:tr>
      <w:tr w:rsidRPr="00F13AF9" w:rsidR="000A05D6" w:rsidTr="007B4B7E" w14:paraId="13930645" w14:textId="77777777">
        <w:tblPrEx>
          <w:tblBorders>
            <w:insideH w:val="single" w:color="auto" w:sz="4" w:space="0"/>
            <w:insideV w:val="single" w:color="auto" w:sz="4" w:space="0"/>
          </w:tblBorders>
        </w:tblPrEx>
        <w:tc>
          <w:tcPr>
            <w:tcW w:w="7366" w:type="dxa"/>
            <w:gridSpan w:val="2"/>
          </w:tcPr>
          <w:p w:rsidRPr="00F13AF9" w:rsidR="000A05D6" w:rsidP="007B4B7E" w:rsidRDefault="000A05D6" w14:paraId="366B6F80" w14:textId="77777777">
            <w:pPr>
              <w:rPr>
                <w:rFonts w:ascii="Arial" w:hAnsi="Arial" w:cs="Arial"/>
                <w:b/>
                <w:sz w:val="20"/>
                <w:szCs w:val="20"/>
              </w:rPr>
            </w:pPr>
            <w:r w:rsidRPr="00F13AF9">
              <w:rPr>
                <w:rFonts w:ascii="Arial" w:hAnsi="Arial" w:cs="Arial"/>
                <w:sz w:val="20"/>
                <w:szCs w:val="20"/>
              </w:rPr>
              <w:t>At the level expected of an entry-level consultant pharmacist</w:t>
            </w:r>
          </w:p>
        </w:tc>
        <w:tc>
          <w:tcPr>
            <w:tcW w:w="426" w:type="dxa"/>
          </w:tcPr>
          <w:p w:rsidRPr="00F13AF9" w:rsidR="000A05D6" w:rsidP="007B4B7E" w:rsidRDefault="000A05D6" w14:paraId="52A15DA9" w14:textId="77777777">
            <w:pPr>
              <w:rPr>
                <w:rFonts w:ascii="Arial" w:hAnsi="Arial" w:cs="Arial"/>
                <w:sz w:val="20"/>
                <w:szCs w:val="20"/>
              </w:rPr>
            </w:pPr>
            <w:r w:rsidRPr="00F13AF9">
              <w:rPr>
                <w:rFonts w:ascii="Segoe UI Symbol" w:hAnsi="Segoe UI Symbol" w:eastAsia="MS Gothic" w:cs="Segoe UI Symbol"/>
                <w:sz w:val="20"/>
                <w:szCs w:val="20"/>
              </w:rPr>
              <w:t>☐</w:t>
            </w:r>
          </w:p>
        </w:tc>
      </w:tr>
      <w:tr w:rsidRPr="00F13AF9" w:rsidR="000A05D6" w:rsidTr="007B4B7E" w14:paraId="4C5582A6" w14:textId="77777777">
        <w:tblPrEx>
          <w:tblBorders>
            <w:insideH w:val="single" w:color="auto" w:sz="4" w:space="0"/>
            <w:insideV w:val="single" w:color="auto" w:sz="4" w:space="0"/>
          </w:tblBorders>
        </w:tblPrEx>
        <w:tc>
          <w:tcPr>
            <w:tcW w:w="7366" w:type="dxa"/>
            <w:gridSpan w:val="2"/>
          </w:tcPr>
          <w:p w:rsidR="000A05D6" w:rsidP="007B4B7E" w:rsidRDefault="000A05D6" w14:paraId="0A6451CC" w14:textId="77777777">
            <w:pPr>
              <w:rPr>
                <w:rFonts w:ascii="Arial" w:hAnsi="Arial" w:cs="Arial"/>
                <w:sz w:val="20"/>
                <w:szCs w:val="20"/>
              </w:rPr>
            </w:pPr>
            <w:r w:rsidRPr="00F13AF9">
              <w:rPr>
                <w:rFonts w:ascii="Arial" w:hAnsi="Arial" w:cs="Arial"/>
                <w:sz w:val="20"/>
                <w:szCs w:val="20"/>
              </w:rPr>
              <w:t>Above the level expected of an entry-level consultant pharmacist</w:t>
            </w:r>
            <w:r>
              <w:rPr>
                <w:rFonts w:ascii="Arial" w:hAnsi="Arial" w:cs="Arial"/>
                <w:sz w:val="20"/>
                <w:szCs w:val="20"/>
              </w:rPr>
              <w:t xml:space="preserve"> </w:t>
            </w:r>
          </w:p>
          <w:p w:rsidRPr="00F13AF9" w:rsidR="000A05D6" w:rsidP="007B4B7E" w:rsidRDefault="000A05D6" w14:paraId="45A2B296" w14:textId="77777777">
            <w:pPr>
              <w:rPr>
                <w:rFonts w:ascii="Arial" w:hAnsi="Arial" w:cs="Arial"/>
                <w:b/>
                <w:sz w:val="20"/>
                <w:szCs w:val="20"/>
              </w:rPr>
            </w:pPr>
          </w:p>
        </w:tc>
        <w:tc>
          <w:tcPr>
            <w:tcW w:w="426" w:type="dxa"/>
          </w:tcPr>
          <w:p w:rsidRPr="00F13AF9" w:rsidR="000A05D6" w:rsidP="007B4B7E" w:rsidRDefault="000A05D6" w14:paraId="0DA9F62B" w14:textId="77777777">
            <w:pPr>
              <w:rPr>
                <w:rFonts w:ascii="Arial" w:hAnsi="Arial" w:cs="Arial"/>
                <w:sz w:val="20"/>
                <w:szCs w:val="20"/>
              </w:rPr>
            </w:pPr>
            <w:r w:rsidRPr="00586677">
              <w:rPr>
                <w:rFonts w:ascii="Segoe UI Symbol" w:hAnsi="Segoe UI Symbol" w:eastAsia="MS Gothic" w:cs="Segoe UI Symbol"/>
                <w:sz w:val="20"/>
                <w:szCs w:val="20"/>
                <w:highlight w:val="yellow"/>
              </w:rPr>
              <w:t>☐</w:t>
            </w:r>
          </w:p>
        </w:tc>
      </w:tr>
      <w:bookmarkEnd w:id="0"/>
    </w:tbl>
    <w:p w:rsidR="00672521" w:rsidP="00672521" w:rsidRDefault="00672521" w14:paraId="1CC24D87" w14:textId="77777777">
      <w:pPr>
        <w:rPr>
          <w:rFonts w:ascii="Arial" w:hAnsi="Arial" w:cs="Arial"/>
          <w:b/>
          <w:color w:val="1C2045"/>
          <w:szCs w:val="22"/>
        </w:rPr>
      </w:pPr>
    </w:p>
    <w:p w:rsidRPr="00352A8B" w:rsidR="00672521" w:rsidP="00672521" w:rsidRDefault="00672521" w14:paraId="6524E3EC" w14:textId="77777777">
      <w:pPr>
        <w:rPr>
          <w:rFonts w:ascii="Arial" w:hAnsi="Arial" w:cs="Arial"/>
          <w:b/>
          <w:color w:val="1C2045"/>
          <w:szCs w:val="22"/>
        </w:rPr>
      </w:pPr>
      <w:r>
        <w:rPr>
          <w:rFonts w:ascii="Arial" w:hAnsi="Arial" w:cs="Arial"/>
          <w:b/>
          <w:color w:val="1C2045"/>
          <w:szCs w:val="22"/>
        </w:rPr>
        <w:t>Other relevant comments or feedback</w:t>
      </w:r>
    </w:p>
    <w:tbl>
      <w:tblPr>
        <w:tblStyle w:val="TableGrid"/>
        <w:tblW w:w="0" w:type="auto"/>
        <w:tblInd w:w="0" w:type="dxa"/>
        <w:tblLook w:val="04A0" w:firstRow="1" w:lastRow="0" w:firstColumn="1" w:lastColumn="0" w:noHBand="0" w:noVBand="1"/>
      </w:tblPr>
      <w:tblGrid>
        <w:gridCol w:w="9016"/>
      </w:tblGrid>
      <w:tr w:rsidRPr="00352A8B" w:rsidR="00672521" w:rsidTr="6EBCE367" w14:paraId="26C2AA8D" w14:textId="77777777">
        <w:tc>
          <w:tcPr>
            <w:tcW w:w="11008" w:type="dxa"/>
            <w:tcMar/>
          </w:tcPr>
          <w:p w:rsidR="00672521" w:rsidP="00E95002" w:rsidRDefault="00F54D88" w14:paraId="16256D10" w14:textId="4AB0DB26">
            <w:pPr>
              <w:rPr>
                <w:rFonts w:ascii="Arial" w:hAnsi="Arial" w:cs="Arial"/>
                <w:color w:val="1C2045"/>
                <w:sz w:val="22"/>
                <w:szCs w:val="22"/>
              </w:rPr>
            </w:pPr>
            <w:r w:rsidRPr="6EBCE367" w:rsidR="6EBCE367">
              <w:rPr>
                <w:rFonts w:ascii="Arial" w:hAnsi="Arial" w:cs="Arial"/>
                <w:color w:val="1C2045"/>
                <w:sz w:val="22"/>
                <w:szCs w:val="22"/>
              </w:rPr>
              <w:t xml:space="preserve">This journal club presentation demonstrated 2 key elements of the </w:t>
            </w:r>
            <w:r w:rsidRPr="6EBCE367" w:rsidR="6EBCE367">
              <w:rPr>
                <w:rFonts w:ascii="Arial" w:hAnsi="Arial" w:cs="Arial"/>
                <w:color w:val="1C2045"/>
                <w:sz w:val="22"/>
                <w:szCs w:val="22"/>
              </w:rPr>
              <w:t>pharmacist's</w:t>
            </w:r>
            <w:r w:rsidRPr="6EBCE367" w:rsidR="6EBCE367">
              <w:rPr>
                <w:rFonts w:ascii="Arial" w:hAnsi="Arial" w:cs="Arial"/>
                <w:color w:val="1C2045"/>
                <w:sz w:val="22"/>
                <w:szCs w:val="22"/>
              </w:rPr>
              <w:t xml:space="preserve"> practice at consultant level:</w:t>
            </w:r>
          </w:p>
          <w:p w:rsidR="00F54D88" w:rsidP="00E95002" w:rsidRDefault="00F54D88" w14:paraId="08C8E8A8" w14:textId="77777777">
            <w:pPr>
              <w:rPr>
                <w:rFonts w:ascii="Arial" w:hAnsi="Arial" w:cs="Arial"/>
                <w:color w:val="1C2045"/>
                <w:sz w:val="22"/>
                <w:szCs w:val="22"/>
              </w:rPr>
            </w:pPr>
          </w:p>
          <w:p w:rsidR="00F54D88" w:rsidP="6EBCE367" w:rsidRDefault="00F54D88" w14:paraId="50FAC22E" w14:textId="77777777" w14:noSpellErr="1">
            <w:pPr>
              <w:pStyle w:val="ListParagraph"/>
              <w:numPr>
                <w:ilvl w:val="0"/>
                <w:numId w:val="2"/>
              </w:numPr>
              <w:rPr>
                <w:rFonts w:ascii="Arial" w:hAnsi="Arial" w:cs="Arial"/>
                <w:color w:val="1C2045"/>
                <w:sz w:val="20"/>
                <w:szCs w:val="20"/>
              </w:rPr>
            </w:pPr>
            <w:r w:rsidRPr="6EBCE367" w:rsidR="6EBCE367">
              <w:rPr>
                <w:rFonts w:ascii="Arial" w:hAnsi="Arial" w:cs="Arial"/>
                <w:color w:val="1C2045"/>
                <w:sz w:val="22"/>
                <w:szCs w:val="22"/>
              </w:rPr>
              <w:t>Their in-depth knowledge of both the management of heart failure and the evidence-based medicine</w:t>
            </w:r>
          </w:p>
          <w:p w:rsidR="00F54D88" w:rsidP="6EBCE367" w:rsidRDefault="00F54D88" w14:paraId="0168E5DB" w14:textId="6E0B2502" w14:noSpellErr="1">
            <w:pPr>
              <w:pStyle w:val="ListParagraph"/>
              <w:numPr>
                <w:ilvl w:val="0"/>
                <w:numId w:val="2"/>
              </w:numPr>
              <w:rPr>
                <w:rFonts w:ascii="Arial" w:hAnsi="Arial" w:cs="Arial"/>
                <w:color w:val="1C2045"/>
                <w:sz w:val="20"/>
                <w:szCs w:val="20"/>
              </w:rPr>
            </w:pPr>
            <w:r w:rsidRPr="6EBCE367" w:rsidR="6EBCE367">
              <w:rPr>
                <w:rFonts w:ascii="Arial" w:hAnsi="Arial" w:cs="Arial"/>
                <w:color w:val="1C2045"/>
                <w:sz w:val="22"/>
                <w:szCs w:val="22"/>
              </w:rPr>
              <w:t xml:space="preserve">Their ability to translate evidence into practice and lead on its implementation. </w:t>
            </w:r>
          </w:p>
          <w:p w:rsidR="00F54D88" w:rsidP="6EBCE367" w:rsidRDefault="00F54D88" w14:paraId="3C97B6D0" w14:textId="77777777" w14:noSpellErr="1">
            <w:pPr>
              <w:pStyle w:val="ListParagraph"/>
              <w:rPr>
                <w:rFonts w:ascii="Arial" w:hAnsi="Arial" w:cs="Arial"/>
                <w:color w:val="1C2045"/>
                <w:sz w:val="22"/>
                <w:szCs w:val="22"/>
              </w:rPr>
            </w:pPr>
          </w:p>
          <w:p w:rsidRPr="00F54D88" w:rsidR="00F54D88" w:rsidP="6EBCE367" w:rsidRDefault="00F54D88" w14:paraId="5348B132" w14:textId="62E3C623" w14:noSpellErr="1">
            <w:pPr>
              <w:rPr>
                <w:rFonts w:ascii="Arial" w:hAnsi="Arial" w:cs="Arial"/>
                <w:color w:val="1C2045"/>
              </w:rPr>
            </w:pPr>
            <w:r w:rsidRPr="6EBCE367" w:rsidR="6EBCE367">
              <w:rPr>
                <w:rFonts w:ascii="Arial" w:hAnsi="Arial" w:cs="Arial"/>
                <w:color w:val="1C2045"/>
                <w:sz w:val="22"/>
                <w:szCs w:val="22"/>
              </w:rPr>
              <w:t>This provides robust evidence of the pharmacist work across boundaries at consultant level.</w:t>
            </w:r>
            <w:r w:rsidRPr="6EBCE367" w:rsidR="6EBCE367">
              <w:rPr>
                <w:rFonts w:ascii="Arial" w:hAnsi="Arial" w:cs="Arial"/>
                <w:color w:val="1C2045"/>
              </w:rPr>
              <w:t xml:space="preserve"> </w:t>
            </w:r>
          </w:p>
        </w:tc>
      </w:tr>
    </w:tbl>
    <w:p w:rsidRPr="00352A8B" w:rsidR="00672521" w:rsidP="00672521" w:rsidRDefault="00672521" w14:paraId="15159F78" w14:textId="77777777">
      <w:pPr>
        <w:rPr>
          <w:rFonts w:ascii="Arial" w:hAnsi="Arial" w:cs="Arial"/>
          <w:color w:val="1C2045"/>
          <w:szCs w:val="22"/>
        </w:rPr>
      </w:pPr>
    </w:p>
    <w:p w:rsidRPr="00352A8B" w:rsidR="00672521" w:rsidP="00672521" w:rsidRDefault="00672521" w14:paraId="79937391" w14:textId="77777777">
      <w:pPr>
        <w:rPr>
          <w:rFonts w:ascii="Arial" w:hAnsi="Arial" w:cs="Arial"/>
          <w:b/>
          <w:color w:val="1C2045"/>
          <w:szCs w:val="22"/>
        </w:rPr>
      </w:pPr>
      <w:r w:rsidRPr="00352A8B">
        <w:rPr>
          <w:rFonts w:ascii="Arial" w:hAnsi="Arial" w:cs="Arial"/>
          <w:b/>
          <w:color w:val="1C2045"/>
          <w:szCs w:val="22"/>
        </w:rPr>
        <w:t>Agreed action</w:t>
      </w:r>
      <w:r>
        <w:rPr>
          <w:rFonts w:ascii="Arial" w:hAnsi="Arial" w:cs="Arial"/>
          <w:b/>
          <w:color w:val="1C2045"/>
          <w:szCs w:val="22"/>
        </w:rPr>
        <w:t>(s)</w:t>
      </w:r>
      <w:r w:rsidRPr="00352A8B">
        <w:rPr>
          <w:rFonts w:ascii="Arial" w:hAnsi="Arial" w:cs="Arial"/>
          <w:b/>
          <w:color w:val="1C2045"/>
          <w:szCs w:val="22"/>
        </w:rPr>
        <w:t>:</w:t>
      </w:r>
      <w:r w:rsidRPr="00352A8B">
        <w:rPr>
          <w:rFonts w:ascii="Arial" w:hAnsi="Arial" w:cs="Arial"/>
          <w:b/>
          <w:color w:val="1C2045"/>
          <w:szCs w:val="22"/>
        </w:rPr>
        <w:tab/>
      </w:r>
    </w:p>
    <w:tbl>
      <w:tblPr>
        <w:tblStyle w:val="TableGrid"/>
        <w:tblW w:w="0" w:type="auto"/>
        <w:tblInd w:w="0" w:type="dxa"/>
        <w:tblLook w:val="04A0" w:firstRow="1" w:lastRow="0" w:firstColumn="1" w:lastColumn="0" w:noHBand="0" w:noVBand="1"/>
      </w:tblPr>
      <w:tblGrid>
        <w:gridCol w:w="9016"/>
      </w:tblGrid>
      <w:tr w:rsidRPr="00352A8B" w:rsidR="00672521" w:rsidTr="00E95002" w14:paraId="38BEACF8" w14:textId="77777777">
        <w:tc>
          <w:tcPr>
            <w:tcW w:w="11008" w:type="dxa"/>
          </w:tcPr>
          <w:p w:rsidRPr="00352A8B" w:rsidR="00672521" w:rsidP="00E95002" w:rsidRDefault="00F54D88" w14:paraId="28C56BA0" w14:textId="51664986">
            <w:pPr>
              <w:rPr>
                <w:rFonts w:ascii="Arial" w:hAnsi="Arial" w:cs="Arial"/>
                <w:color w:val="1C2045"/>
                <w:sz w:val="22"/>
                <w:szCs w:val="22"/>
              </w:rPr>
            </w:pPr>
            <w:r>
              <w:rPr>
                <w:rFonts w:ascii="Arial" w:hAnsi="Arial" w:cs="Arial"/>
                <w:color w:val="1C2045"/>
                <w:sz w:val="22"/>
                <w:szCs w:val="22"/>
              </w:rPr>
              <w:t>Nil</w:t>
            </w:r>
          </w:p>
        </w:tc>
      </w:tr>
    </w:tbl>
    <w:p w:rsidRPr="00352A8B" w:rsidR="00672521" w:rsidP="00672521" w:rsidRDefault="00672521" w14:paraId="05FE89C1" w14:textId="77777777">
      <w:pPr>
        <w:rPr>
          <w:rFonts w:ascii="Arial" w:hAnsi="Arial" w:cs="Arial"/>
          <w:color w:val="1C2045"/>
          <w:szCs w:val="22"/>
        </w:rPr>
      </w:pPr>
    </w:p>
    <w:p w:rsidRPr="00352A8B" w:rsidR="00672521" w:rsidP="00672521" w:rsidRDefault="00672521" w14:paraId="10F7548F" w14:textId="77777777">
      <w:pPr>
        <w:rPr>
          <w:rFonts w:ascii="Arial" w:hAnsi="Arial" w:cs="Arial"/>
          <w:b/>
          <w:color w:val="1C2045"/>
          <w:szCs w:val="22"/>
        </w:rPr>
      </w:pPr>
      <w:r>
        <w:rPr>
          <w:rFonts w:ascii="Arial" w:hAnsi="Arial" w:cs="Arial"/>
          <w:b/>
          <w:color w:val="1C2045"/>
          <w:szCs w:val="22"/>
        </w:rPr>
        <w:t>Optional reflection:</w:t>
      </w:r>
    </w:p>
    <w:tbl>
      <w:tblPr>
        <w:tblStyle w:val="TableGrid"/>
        <w:tblW w:w="0" w:type="auto"/>
        <w:tblInd w:w="0" w:type="dxa"/>
        <w:tblLook w:val="04A0" w:firstRow="1" w:lastRow="0" w:firstColumn="1" w:lastColumn="0" w:noHBand="0" w:noVBand="1"/>
      </w:tblPr>
      <w:tblGrid>
        <w:gridCol w:w="9016"/>
      </w:tblGrid>
      <w:tr w:rsidRPr="00352A8B" w:rsidR="00672521" w:rsidTr="00E95002" w14:paraId="1E227DD5" w14:textId="77777777">
        <w:tc>
          <w:tcPr>
            <w:tcW w:w="11008" w:type="dxa"/>
          </w:tcPr>
          <w:p w:rsidRPr="00352A8B" w:rsidR="00672521" w:rsidP="00E95002" w:rsidRDefault="00672521" w14:paraId="7B73A233" w14:textId="77777777">
            <w:pPr>
              <w:rPr>
                <w:rFonts w:ascii="Arial" w:hAnsi="Arial" w:cs="Arial"/>
                <w:color w:val="1C2045"/>
                <w:sz w:val="22"/>
                <w:szCs w:val="22"/>
              </w:rPr>
            </w:pPr>
          </w:p>
        </w:tc>
      </w:tr>
    </w:tbl>
    <w:p w:rsidRPr="00352A8B" w:rsidR="00672521" w:rsidP="00672521" w:rsidRDefault="00672521" w14:paraId="2C421F3C" w14:textId="77777777">
      <w:pPr>
        <w:rPr>
          <w:rFonts w:ascii="Arial" w:hAnsi="Arial" w:cs="Arial"/>
          <w:color w:val="1C2045"/>
          <w:szCs w:val="22"/>
        </w:rPr>
      </w:pPr>
    </w:p>
    <w:p w:rsidRPr="006727A2" w:rsidR="00672521" w:rsidP="00672521" w:rsidRDefault="00672521" w14:paraId="7FB505E1" w14:textId="77777777">
      <w:pPr>
        <w:rPr>
          <w:rFonts w:cs="Arial"/>
          <w:szCs w:val="20"/>
        </w:rPr>
      </w:pPr>
    </w:p>
    <w:p w:rsidRPr="00F13AF9" w:rsidR="00672521" w:rsidP="00672521" w:rsidRDefault="00672521" w14:paraId="5EAF74B5" w14:textId="77777777"/>
    <w:p w:rsidRPr="006727A2" w:rsidR="00662503" w:rsidRDefault="00662503" w14:paraId="2F37B21A" w14:textId="77777777">
      <w:pPr>
        <w:rPr>
          <w:rFonts w:cs="Arial"/>
          <w:szCs w:val="20"/>
        </w:rPr>
      </w:pPr>
    </w:p>
    <w:sectPr w:rsidRPr="006727A2" w:rsidR="00662503" w:rsidSect="00332773">
      <w:headerReference w:type="first" r:id="rId8"/>
      <w:pgSz w:w="11906" w:h="16838" w:orient="portrait"/>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0900ED" w:rsidRDefault="000900ED" w14:paraId="33894D27" w14:textId="77777777">
      <w:r>
        <w:separator/>
      </w:r>
    </w:p>
  </w:endnote>
  <w:endnote w:type="continuationSeparator" w:id="0">
    <w:p w:rsidR="000900ED" w:rsidRDefault="000900ED" w14:paraId="7D662EDB"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0900ED" w:rsidRDefault="000900ED" w14:paraId="3044FD1C" w14:textId="77777777">
      <w:r>
        <w:separator/>
      </w:r>
    </w:p>
  </w:footnote>
  <w:footnote w:type="continuationSeparator" w:id="0">
    <w:p w:rsidR="000900ED" w:rsidRDefault="000900ED" w14:paraId="0BAD62CC"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p14">
  <w:p w:rsidR="00332773" w:rsidRDefault="001B517E" w14:paraId="0C1D3A38" w14:textId="77777777">
    <w:pPr>
      <w:pStyle w:val="Header"/>
    </w:pPr>
    <w:r>
      <w:rPr>
        <w:noProof/>
      </w:rPr>
      <w:drawing>
        <wp:inline distT="0" distB="0" distL="0" distR="0" wp14:anchorId="71040373" wp14:editId="42053D07">
          <wp:extent cx="2343150" cy="6932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343150" cy="69320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DBD2EC6"/>
    <w:multiLevelType w:val="hybridMultilevel"/>
    <w:tmpl w:val="483A634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 w15:restartNumberingAfterBreak="0">
    <w:nsid w:val="54422058"/>
    <w:multiLevelType w:val="hybridMultilevel"/>
    <w:tmpl w:val="996660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trackRevisions w:val="fal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2521"/>
    <w:rsid w:val="000900ED"/>
    <w:rsid w:val="000A05D6"/>
    <w:rsid w:val="001B517E"/>
    <w:rsid w:val="001F3148"/>
    <w:rsid w:val="00227B42"/>
    <w:rsid w:val="00230E3D"/>
    <w:rsid w:val="003B6269"/>
    <w:rsid w:val="00482F06"/>
    <w:rsid w:val="00570A34"/>
    <w:rsid w:val="00586677"/>
    <w:rsid w:val="005A3341"/>
    <w:rsid w:val="005B4E8F"/>
    <w:rsid w:val="00662503"/>
    <w:rsid w:val="00672521"/>
    <w:rsid w:val="006727A2"/>
    <w:rsid w:val="00781E51"/>
    <w:rsid w:val="007958DD"/>
    <w:rsid w:val="007B66BC"/>
    <w:rsid w:val="008758CE"/>
    <w:rsid w:val="008A1EF2"/>
    <w:rsid w:val="009D3579"/>
    <w:rsid w:val="009F2696"/>
    <w:rsid w:val="00AE4227"/>
    <w:rsid w:val="00B32398"/>
    <w:rsid w:val="00B55746"/>
    <w:rsid w:val="00BF5CC9"/>
    <w:rsid w:val="00C77A96"/>
    <w:rsid w:val="00CA2327"/>
    <w:rsid w:val="00F54D88"/>
    <w:rsid w:val="00FA659A"/>
    <w:rsid w:val="6EBCE3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981F1D"/>
  <w15:chartTrackingRefBased/>
  <w15:docId w15:val="{C23A6D1E-4F7B-476B-AC09-D4E6FFA38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72521"/>
    <w:pPr>
      <w:spacing w:after="0" w:line="240" w:lineRule="auto"/>
    </w:pPr>
    <w:rPr>
      <w:rFonts w:asciiTheme="majorHAnsi" w:hAnsiTheme="majorHAnsi"/>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Grid">
    <w:name w:val="Table Grid"/>
    <w:basedOn w:val="TableNormal"/>
    <w:uiPriority w:val="59"/>
    <w:rsid w:val="00672521"/>
    <w:pPr>
      <w:spacing w:after="0" w:line="240" w:lineRule="auto"/>
    </w:pPr>
    <w:rPr>
      <w:sz w:val="24"/>
      <w:szCs w:val="24"/>
      <w:lang w:val="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Header">
    <w:name w:val="header"/>
    <w:basedOn w:val="Normal"/>
    <w:link w:val="HeaderChar"/>
    <w:uiPriority w:val="99"/>
    <w:unhideWhenUsed/>
    <w:rsid w:val="00672521"/>
    <w:pPr>
      <w:tabs>
        <w:tab w:val="center" w:pos="4513"/>
        <w:tab w:val="right" w:pos="9026"/>
      </w:tabs>
    </w:pPr>
  </w:style>
  <w:style w:type="character" w:styleId="HeaderChar" w:customStyle="1">
    <w:name w:val="Header Char"/>
    <w:basedOn w:val="DefaultParagraphFont"/>
    <w:link w:val="Header"/>
    <w:uiPriority w:val="99"/>
    <w:rsid w:val="00672521"/>
    <w:rPr>
      <w:rFonts w:asciiTheme="majorHAnsi" w:hAnsiTheme="majorHAnsi"/>
      <w:szCs w:val="24"/>
    </w:rPr>
  </w:style>
  <w:style w:type="paragraph" w:styleId="ListParagraph">
    <w:name w:val="List Paragraph"/>
    <w:basedOn w:val="Normal"/>
    <w:uiPriority w:val="34"/>
    <w:qFormat/>
    <w:rsid w:val="00672521"/>
    <w:pPr>
      <w:ind w:left="720"/>
      <w:contextualSpacing/>
    </w:pPr>
  </w:style>
  <w:style w:type="paragraph" w:styleId="Normal1" w:customStyle="1">
    <w:name w:val="Normal1"/>
    <w:rsid w:val="00672521"/>
    <w:pPr>
      <w:spacing w:after="0" w:line="276" w:lineRule="auto"/>
    </w:pPr>
    <w:rPr>
      <w:rFonts w:ascii="Arial" w:hAnsi="Arial" w:eastAsia="Arial" w:cs="Arial"/>
    </w:rPr>
  </w:style>
  <w:style w:type="paragraph" w:styleId="BalloonText">
    <w:name w:val="Balloon Text"/>
    <w:basedOn w:val="Normal"/>
    <w:link w:val="BalloonTextChar"/>
    <w:uiPriority w:val="99"/>
    <w:semiHidden/>
    <w:unhideWhenUsed/>
    <w:rsid w:val="00672521"/>
    <w:rPr>
      <w:rFonts w:ascii="Segoe UI" w:hAnsi="Segoe UI" w:cs="Segoe UI"/>
      <w:sz w:val="18"/>
      <w:szCs w:val="18"/>
    </w:rPr>
  </w:style>
  <w:style w:type="character" w:styleId="BalloonTextChar" w:customStyle="1">
    <w:name w:val="Balloon Text Char"/>
    <w:basedOn w:val="DefaultParagraphFont"/>
    <w:link w:val="BalloonText"/>
    <w:uiPriority w:val="99"/>
    <w:semiHidden/>
    <w:rsid w:val="00672521"/>
    <w:rPr>
      <w:rFonts w:ascii="Segoe UI" w:hAnsi="Segoe UI" w:cs="Segoe UI"/>
      <w:sz w:val="18"/>
      <w:szCs w:val="18"/>
    </w:rPr>
  </w:style>
  <w:style w:type="character" w:styleId="Hyperlink">
    <w:name w:val="Hyperlink"/>
    <w:basedOn w:val="DefaultParagraphFont"/>
    <w:uiPriority w:val="99"/>
    <w:unhideWhenUsed/>
    <w:rsid w:val="00227B4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settings" Target="settings.xml" Id="rId3" /><Relationship Type="http://schemas.openxmlformats.org/officeDocument/2006/relationships/hyperlink" Target="https://www.rpharms.com/Portals/0/Consultant/RPS%20Consultant%20Pharmacist%20Credentialing%20-%20Collaborator%20guidance.pdf?ver=2020-10-23-152747-310" TargetMode="Externa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theme" Target="theme/theme1.xml" Id="rId10" /><Relationship Type="http://schemas.openxmlformats.org/officeDocument/2006/relationships/webSettings" Target="webSettings.xml" Id="rId4" /><Relationship Type="http://schemas.openxmlformats.org/officeDocument/2006/relationships/fontTable" Target="fontTable.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Office Word</ap:Application>
  <ap:DocSecurity>0</ap:DocSecurity>
  <ap:ScaleCrop>false</ap:ScaleCrop>
  <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Joseph Oakley</dc:creator>
  <keywords/>
  <dc:description/>
  <lastModifiedBy>Rachael Parsons</lastModifiedBy>
  <revision>3</revision>
  <dcterms:created xsi:type="dcterms:W3CDTF">2021-03-24T14:52:00.0000000Z</dcterms:created>
  <dcterms:modified xsi:type="dcterms:W3CDTF">2021-03-25T08:32:23.6683068Z</dcterms:modified>
</coreProperties>
</file>